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383"/>
        <w:gridCol w:w="4825"/>
        <w:gridCol w:w="4192"/>
      </w:tblGrid>
      <w:tr w:rsidR="00F627CE" w:rsidRPr="00E7314A" w:rsidTr="00623BAC">
        <w:tc>
          <w:tcPr>
            <w:tcW w:w="14400" w:type="dxa"/>
            <w:gridSpan w:val="3"/>
            <w:tcBorders>
              <w:top w:val="single" w:sz="24" w:space="0" w:color="808080" w:themeColor="background1" w:themeShade="80"/>
              <w:bottom w:val="single" w:sz="24" w:space="0" w:color="808080" w:themeColor="background1" w:themeShade="80"/>
            </w:tcBorders>
            <w:vAlign w:val="center"/>
          </w:tcPr>
          <w:p w:rsidR="00D90CAB" w:rsidRPr="00E35A1C" w:rsidRDefault="004D0A8D" w:rsidP="003204C4">
            <w:pPr>
              <w:pStyle w:val="Title"/>
              <w:rPr>
                <w:color w:val="7030A0"/>
                <w:u w:val="single"/>
              </w:rPr>
            </w:pPr>
            <w:sdt>
              <w:sdtPr>
                <w:rPr>
                  <w:color w:val="7030A0"/>
                  <w:sz w:val="96"/>
                  <w:szCs w:val="96"/>
                  <w:u w:val="single"/>
                </w:rPr>
                <w:alias w:val="Title"/>
                <w:tag w:val=""/>
                <w:id w:val="-562411520"/>
                <w:placeholder>
                  <w:docPart w:val="6B12475179D74669BF0D6A1ED7A34BC2"/>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8D3E58" w:rsidRPr="008D3E58">
                  <w:rPr>
                    <w:color w:val="7030A0"/>
                    <w:sz w:val="96"/>
                    <w:szCs w:val="96"/>
                    <w:u w:val="single"/>
                  </w:rPr>
                  <w:t>Stanground Standard</w:t>
                </w:r>
              </w:sdtContent>
            </w:sdt>
          </w:p>
        </w:tc>
      </w:tr>
      <w:tr w:rsidR="00F627CE" w:rsidRPr="00E7314A" w:rsidTr="00623BAC">
        <w:tc>
          <w:tcPr>
            <w:tcW w:w="14400" w:type="dxa"/>
            <w:gridSpan w:val="3"/>
            <w:tcBorders>
              <w:top w:val="single" w:sz="24" w:space="0" w:color="808080" w:themeColor="background1" w:themeShade="80"/>
            </w:tcBorders>
            <w:tcMar>
              <w:top w:w="432" w:type="dxa"/>
              <w:bottom w:w="432" w:type="dxa"/>
            </w:tcMar>
            <w:vAlign w:val="center"/>
          </w:tcPr>
          <w:p w:rsidR="00D90CAB" w:rsidRPr="000A5797" w:rsidRDefault="0031585F" w:rsidP="00E35A1C">
            <w:pPr>
              <w:pStyle w:val="Subtitle"/>
              <w:rPr>
                <w:rFonts w:cs="Arial"/>
                <w:sz w:val="56"/>
                <w:szCs w:val="56"/>
                <w:u w:val="single"/>
              </w:rPr>
            </w:pPr>
            <w:r w:rsidRPr="0031585F">
              <w:rPr>
                <w:rFonts w:cs="Arial"/>
                <w:color w:val="7030A0"/>
                <w:sz w:val="56"/>
                <w:szCs w:val="56"/>
              </w:rPr>
              <w:t>Project Restart: How realistic is Premier League plan to resume season?</w:t>
            </w:r>
          </w:p>
        </w:tc>
      </w:tr>
      <w:tr w:rsidR="00FB1C42" w:rsidRPr="00E7314A" w:rsidTr="00623BAC">
        <w:tc>
          <w:tcPr>
            <w:tcW w:w="4715" w:type="dxa"/>
            <w:vMerge w:val="restart"/>
            <w:tcMar>
              <w:bottom w:w="403" w:type="dxa"/>
            </w:tcMar>
          </w:tcPr>
          <w:p w:rsidR="003204C4" w:rsidRPr="00E7314A" w:rsidRDefault="00FB1C42" w:rsidP="00E674D6">
            <w:r w:rsidRPr="00FB1C42">
              <w:rPr>
                <w:noProof/>
                <w:lang w:val="en-GB" w:eastAsia="en-GB"/>
              </w:rPr>
              <w:drawing>
                <wp:inline distT="0" distB="0" distL="0" distR="0">
                  <wp:extent cx="3192780" cy="1934307"/>
                  <wp:effectExtent l="0" t="0" r="7620" b="8890"/>
                  <wp:docPr id="21" name="Picture 21" descr="https://trainingground.guru/assets/components/phpthumbof/cache/colney.86ab998d9ca2534b02f43c593a157c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rainingground.guru/assets/components/phpthumbof/cache/colney.86ab998d9ca2534b02f43c593a157cb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2308" cy="1946138"/>
                          </a:xfrm>
                          <a:prstGeom prst="rect">
                            <a:avLst/>
                          </a:prstGeom>
                          <a:noFill/>
                          <a:ln>
                            <a:noFill/>
                          </a:ln>
                        </pic:spPr>
                      </pic:pic>
                    </a:graphicData>
                  </a:graphic>
                </wp:inline>
              </w:drawing>
            </w:r>
          </w:p>
          <w:p w:rsidR="003204C4" w:rsidRPr="00E7314A" w:rsidRDefault="00FB1C42" w:rsidP="0031585F">
            <w:pPr>
              <w:pStyle w:val="PictureCaption"/>
              <w:jc w:val="center"/>
            </w:pPr>
            <w:r>
              <w:t>Arsenal who opened the training ground this week to players</w:t>
            </w:r>
          </w:p>
          <w:p w:rsidR="003204C4" w:rsidRPr="009A05AD" w:rsidRDefault="0031585F" w:rsidP="00B70471">
            <w:pPr>
              <w:pStyle w:val="AuthorName"/>
              <w:rPr>
                <w:sz w:val="20"/>
                <w:szCs w:val="20"/>
              </w:rPr>
            </w:pPr>
            <w:hyperlink r:id="rId13" w:history="1">
              <w:r w:rsidRPr="00AD18C6">
                <w:rPr>
                  <w:rStyle w:val="Hyperlink"/>
                  <w:sz w:val="20"/>
                  <w:szCs w:val="20"/>
                </w:rPr>
                <w:t>https://www.bbc.co.uk/sport/football/52443200</w:t>
              </w:r>
            </w:hyperlink>
          </w:p>
          <w:p w:rsidR="0031585F" w:rsidRPr="0031585F" w:rsidRDefault="0031585F" w:rsidP="0031585F">
            <w:pPr>
              <w:jc w:val="both"/>
              <w:rPr>
                <w:rFonts w:ascii="Arial" w:eastAsia="Times New Roman" w:hAnsi="Arial" w:cs="Arial"/>
                <w:b/>
                <w:bCs/>
                <w:color w:val="252525"/>
                <w:lang w:val="en-GB" w:eastAsia="en-GB"/>
              </w:rPr>
            </w:pPr>
            <w:r w:rsidRPr="0031585F">
              <w:rPr>
                <w:rFonts w:ascii="Arial" w:eastAsia="Times New Roman" w:hAnsi="Arial" w:cs="Arial"/>
                <w:b/>
                <w:bCs/>
                <w:color w:val="252525"/>
                <w:lang w:val="en-GB" w:eastAsia="en-GB"/>
              </w:rPr>
              <w:t>When Premier League club executives link up for a crucial video conference call on Friday they will do so amid unprecedented pressure, and mounting unease.</w:t>
            </w:r>
          </w:p>
          <w:p w:rsidR="0031585F" w:rsidRPr="0031585F" w:rsidRDefault="0031585F" w:rsidP="0031585F">
            <w:pPr>
              <w:jc w:val="both"/>
              <w:rPr>
                <w:rFonts w:ascii="Arial" w:eastAsia="Times New Roman" w:hAnsi="Arial" w:cs="Arial"/>
                <w:bCs/>
                <w:color w:val="252525"/>
                <w:lang w:val="en-GB" w:eastAsia="en-GB"/>
              </w:rPr>
            </w:pPr>
            <w:r w:rsidRPr="0031585F">
              <w:rPr>
                <w:rFonts w:ascii="Arial" w:eastAsia="Times New Roman" w:hAnsi="Arial" w:cs="Arial"/>
                <w:bCs/>
                <w:color w:val="252525"/>
                <w:lang w:val="en-GB" w:eastAsia="en-GB"/>
              </w:rPr>
              <w:t>The tension surrounds not only how the plan to resume the football season behind closed doors at a small number of sealed and approved venues should develop, but whether it is realistic, responsible or indeed appropriate to pursue it at all.</w:t>
            </w:r>
            <w:r>
              <w:rPr>
                <w:rFonts w:ascii="Arial" w:eastAsia="Times New Roman" w:hAnsi="Arial" w:cs="Arial"/>
                <w:bCs/>
                <w:color w:val="252525"/>
                <w:lang w:val="en-GB" w:eastAsia="en-GB"/>
              </w:rPr>
              <w:t xml:space="preserve"> </w:t>
            </w:r>
            <w:r w:rsidRPr="0031585F">
              <w:rPr>
                <w:rFonts w:ascii="Arial" w:eastAsia="Times New Roman" w:hAnsi="Arial" w:cs="Arial"/>
                <w:bCs/>
                <w:color w:val="252525"/>
                <w:lang w:val="en-GB" w:eastAsia="en-GB"/>
              </w:rPr>
              <w:t>The sense is that hopes of a return to action by early June now hang by a thread.</w:t>
            </w:r>
            <w:r>
              <w:rPr>
                <w:rFonts w:ascii="Arial" w:eastAsia="Times New Roman" w:hAnsi="Arial" w:cs="Arial"/>
                <w:bCs/>
                <w:color w:val="252525"/>
                <w:lang w:val="en-GB" w:eastAsia="en-GB"/>
              </w:rPr>
              <w:t xml:space="preserve"> </w:t>
            </w:r>
            <w:r w:rsidRPr="0031585F">
              <w:rPr>
                <w:rFonts w:ascii="Arial" w:eastAsia="Times New Roman" w:hAnsi="Arial" w:cs="Arial"/>
                <w:bCs/>
                <w:color w:val="252525"/>
                <w:lang w:val="en-GB" w:eastAsia="en-GB"/>
              </w:rPr>
              <w:t>Confidence has undoubtedly been shaken by the French government's decision to </w:t>
            </w:r>
            <w:hyperlink r:id="rId14" w:history="1">
              <w:r w:rsidRPr="0031585F">
                <w:rPr>
                  <w:rStyle w:val="Hyperlink"/>
                  <w:rFonts w:ascii="Arial" w:eastAsia="Times New Roman" w:hAnsi="Arial" w:cs="Arial"/>
                  <w:bCs/>
                  <w:color w:val="000000" w:themeColor="text1"/>
                  <w:u w:val="none"/>
                  <w:lang w:val="en-GB" w:eastAsia="en-GB"/>
                </w:rPr>
                <w:t>put elite sport on hold until September,</w:t>
              </w:r>
            </w:hyperlink>
            <w:r w:rsidRPr="0031585F">
              <w:rPr>
                <w:rFonts w:ascii="Arial" w:eastAsia="Times New Roman" w:hAnsi="Arial" w:cs="Arial"/>
                <w:bCs/>
                <w:color w:val="000000" w:themeColor="text1"/>
                <w:lang w:val="en-GB" w:eastAsia="en-GB"/>
              </w:rPr>
              <w:t> </w:t>
            </w:r>
            <w:r w:rsidRPr="0031585F">
              <w:rPr>
                <w:rFonts w:ascii="Arial" w:eastAsia="Times New Roman" w:hAnsi="Arial" w:cs="Arial"/>
                <w:bCs/>
                <w:color w:val="252525"/>
                <w:lang w:val="en-GB" w:eastAsia="en-GB"/>
              </w:rPr>
              <w:t>along with the warnings of medical experts and player representatives about the health risks of rushing back into action.</w:t>
            </w:r>
          </w:p>
          <w:p w:rsidR="0031585F" w:rsidRPr="0031585F" w:rsidRDefault="0031585F" w:rsidP="0031585F">
            <w:pPr>
              <w:jc w:val="both"/>
              <w:rPr>
                <w:rFonts w:ascii="Arial" w:eastAsia="Times New Roman" w:hAnsi="Arial" w:cs="Arial"/>
                <w:bCs/>
                <w:color w:val="252525"/>
                <w:lang w:val="en-GB" w:eastAsia="en-GB"/>
              </w:rPr>
            </w:pPr>
            <w:r w:rsidRPr="0031585F">
              <w:rPr>
                <w:rFonts w:ascii="Arial" w:eastAsia="Times New Roman" w:hAnsi="Arial" w:cs="Arial"/>
                <w:bCs/>
                <w:color w:val="252525"/>
                <w:lang w:val="en-GB" w:eastAsia="en-GB"/>
              </w:rPr>
              <w:t>Some clubs are worried the sporting integrity of the competition could be compromised if only certain venues are used and they play fewer games at their home ground than their rivals. Others say they feel pressured into agreeing to play by politicians and league bosses when they would prefer the season to be abandoned.</w:t>
            </w:r>
          </w:p>
          <w:p w:rsidR="003204C4" w:rsidRPr="00E7314A" w:rsidRDefault="003204C4" w:rsidP="000F71CB"/>
          <w:p w:rsidR="003204C4" w:rsidRPr="00E7314A" w:rsidRDefault="00FB1C42" w:rsidP="009A05AD">
            <w:pPr>
              <w:pStyle w:val="PictureCaption"/>
            </w:pPr>
            <w:r w:rsidRPr="00FB1C42">
              <w:rPr>
                <w:noProof/>
                <w:lang w:val="en-GB" w:eastAsia="en-GB"/>
              </w:rPr>
              <w:drawing>
                <wp:inline distT="0" distB="0" distL="0" distR="0">
                  <wp:extent cx="3418205" cy="1892105"/>
                  <wp:effectExtent l="0" t="0" r="0" b="0"/>
                  <wp:docPr id="24" name="Picture 24" descr="Uefa’s chief medical official Tim Meyer says it is “definitely possible” to plan a restart of European soccer leagues. Photograph:  Dennis Grombkowski/Bongarts/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efa’s chief medical official Tim Meyer says it is “definitely possible” to plan a restart of European soccer leagues. Photograph:  Dennis Grombkowski/Bongarts/Getty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3015" cy="1916909"/>
                          </a:xfrm>
                          <a:prstGeom prst="rect">
                            <a:avLst/>
                          </a:prstGeom>
                          <a:noFill/>
                          <a:ln>
                            <a:noFill/>
                          </a:ln>
                        </pic:spPr>
                      </pic:pic>
                    </a:graphicData>
                  </a:graphic>
                </wp:inline>
              </w:drawing>
            </w:r>
          </w:p>
        </w:tc>
        <w:tc>
          <w:tcPr>
            <w:tcW w:w="9685" w:type="dxa"/>
            <w:gridSpan w:val="2"/>
            <w:tcMar>
              <w:left w:w="288" w:type="dxa"/>
            </w:tcMar>
          </w:tcPr>
          <w:p w:rsidR="003204C4" w:rsidRPr="00E7314A" w:rsidRDefault="00FB1C42" w:rsidP="000F71CB">
            <w:r w:rsidRPr="00FB1C42">
              <w:rPr>
                <w:lang w:val="en-GB"/>
              </w:rPr>
              <w:drawing>
                <wp:inline distT="0" distB="0" distL="0" distR="0">
                  <wp:extent cx="5527185" cy="2229729"/>
                  <wp:effectExtent l="0" t="0" r="0" b="0"/>
                  <wp:docPr id="23" name="Picture 23" descr="Schalke's training ground looked nearly empty as the players were spread around in p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alke's training ground looked nearly empty as the players were spread around in pai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1788" cy="2239654"/>
                          </a:xfrm>
                          <a:prstGeom prst="rect">
                            <a:avLst/>
                          </a:prstGeom>
                          <a:noFill/>
                          <a:ln>
                            <a:noFill/>
                          </a:ln>
                        </pic:spPr>
                      </pic:pic>
                    </a:graphicData>
                  </a:graphic>
                </wp:inline>
              </w:drawing>
            </w:r>
          </w:p>
          <w:p w:rsidR="003204C4" w:rsidRPr="00E7314A" w:rsidRDefault="00FB1C42" w:rsidP="0031585F">
            <w:pPr>
              <w:pStyle w:val="PictureCaption"/>
              <w:jc w:val="center"/>
            </w:pPr>
            <w:proofErr w:type="spellStart"/>
            <w:r>
              <w:t>Schalke</w:t>
            </w:r>
            <w:proofErr w:type="spellEnd"/>
            <w:r>
              <w:t xml:space="preserve"> who returned to training following social distancing</w:t>
            </w:r>
          </w:p>
          <w:p w:rsidR="003204C4" w:rsidRPr="000A5797" w:rsidRDefault="00115D87" w:rsidP="00D8566B">
            <w:pPr>
              <w:pStyle w:val="Heading1"/>
              <w:shd w:val="clear" w:color="auto" w:fill="FFFFFF"/>
              <w:spacing w:before="0" w:after="75"/>
              <w:jc w:val="center"/>
              <w:rPr>
                <w:rFonts w:asciiTheme="majorHAnsi" w:hAnsiTheme="majorHAnsi"/>
                <w:color w:val="333333"/>
                <w:sz w:val="28"/>
                <w:szCs w:val="28"/>
              </w:rPr>
            </w:pPr>
            <w:r>
              <w:t xml:space="preserve"> </w:t>
            </w:r>
            <w:r w:rsidR="00D8566B">
              <w:rPr>
                <w:rFonts w:asciiTheme="majorHAnsi" w:hAnsiTheme="majorHAnsi"/>
                <w:b/>
                <w:bCs/>
                <w:color w:val="7030A0"/>
                <w:sz w:val="28"/>
                <w:szCs w:val="28"/>
              </w:rPr>
              <w:t>C</w:t>
            </w:r>
            <w:r w:rsidRPr="00115D87">
              <w:rPr>
                <w:rFonts w:asciiTheme="majorHAnsi" w:hAnsiTheme="majorHAnsi"/>
                <w:b/>
                <w:bCs/>
                <w:color w:val="7030A0"/>
                <w:sz w:val="28"/>
                <w:szCs w:val="28"/>
              </w:rPr>
              <w:t>rucial video conference call on Friday they will do so amid unprecedented pressure, and mounting unease.</w:t>
            </w:r>
          </w:p>
        </w:tc>
      </w:tr>
      <w:tr w:rsidR="00FB1C42" w:rsidRPr="005C4C08" w:rsidTr="00623BAC">
        <w:tc>
          <w:tcPr>
            <w:tcW w:w="4715" w:type="dxa"/>
            <w:vMerge/>
            <w:tcMar>
              <w:bottom w:w="403" w:type="dxa"/>
            </w:tcMar>
          </w:tcPr>
          <w:p w:rsidR="003204C4" w:rsidRPr="00E7314A" w:rsidRDefault="003204C4" w:rsidP="00E674D6">
            <w:pPr>
              <w:rPr>
                <w:noProof/>
                <w:lang w:eastAsia="en-AU"/>
              </w:rPr>
            </w:pPr>
          </w:p>
        </w:tc>
        <w:tc>
          <w:tcPr>
            <w:tcW w:w="4825" w:type="dxa"/>
            <w:tcMar>
              <w:left w:w="288" w:type="dxa"/>
            </w:tcMar>
          </w:tcPr>
          <w:p w:rsidR="003204C4" w:rsidRPr="000A5797" w:rsidRDefault="0031585F" w:rsidP="0031585F">
            <w:pPr>
              <w:jc w:val="both"/>
            </w:pPr>
            <w:r w:rsidRPr="0031585F">
              <w:rPr>
                <w:rFonts w:ascii="Arial" w:hAnsi="Arial" w:cs="Arial"/>
                <w:bCs/>
                <w:color w:val="252525"/>
              </w:rPr>
              <w:t>Privately, the mood within both the Premier League and in Whitehall suggests cautious optimism remains.</w:t>
            </w:r>
            <w:r>
              <w:rPr>
                <w:rFonts w:ascii="Arial" w:hAnsi="Arial" w:cs="Arial"/>
                <w:bCs/>
                <w:color w:val="252525"/>
              </w:rPr>
              <w:t xml:space="preserve"> </w:t>
            </w:r>
            <w:r w:rsidRPr="0031585F">
              <w:rPr>
                <w:rFonts w:ascii="Arial" w:eastAsia="Times New Roman" w:hAnsi="Arial" w:cs="Arial"/>
                <w:bCs/>
                <w:color w:val="252525"/>
                <w:lang w:val="en-GB" w:eastAsia="en-GB"/>
              </w:rPr>
              <w:t xml:space="preserve">And there are some reasons for positivity too. Political leaders in Switzerland, for instance, have announced that the country's Super League will "probably" resume on 8 June if there's no worsening of the outbreak. </w:t>
            </w:r>
            <w:proofErr w:type="spellStart"/>
            <w:r w:rsidRPr="0031585F">
              <w:rPr>
                <w:rFonts w:ascii="Arial" w:eastAsia="Times New Roman" w:hAnsi="Arial" w:cs="Arial"/>
                <w:bCs/>
                <w:color w:val="252525"/>
                <w:lang w:val="en-GB" w:eastAsia="en-GB"/>
              </w:rPr>
              <w:t>Uefa's</w:t>
            </w:r>
            <w:proofErr w:type="spellEnd"/>
            <w:r w:rsidRPr="0031585F">
              <w:rPr>
                <w:rFonts w:ascii="Arial" w:eastAsia="Times New Roman" w:hAnsi="Arial" w:cs="Arial"/>
                <w:bCs/>
                <w:color w:val="252525"/>
                <w:lang w:val="en-GB" w:eastAsia="en-GB"/>
              </w:rPr>
              <w:t xml:space="preserve"> medical chief Professor Tim Meyer, meanwhile, has said it is "definitely possible" to plan for the suspended 2019-20 season to restart. Read into that what you will.</w:t>
            </w:r>
            <w:r>
              <w:rPr>
                <w:rFonts w:ascii="Arial" w:hAnsi="Arial" w:cs="Arial"/>
                <w:bCs/>
                <w:color w:val="252525"/>
              </w:rPr>
              <w:t xml:space="preserve"> </w:t>
            </w:r>
            <w:r w:rsidRPr="0031585F">
              <w:rPr>
                <w:rFonts w:ascii="Arial" w:eastAsia="Times New Roman" w:hAnsi="Arial" w:cs="Arial"/>
                <w:bCs/>
                <w:color w:val="252525"/>
                <w:lang w:val="en-GB" w:eastAsia="en-GB"/>
              </w:rPr>
              <w:t>But by the time Friday's Premier League meeting takes place, is there a real danger that Project Restart could have suffered a false start?</w:t>
            </w:r>
            <w:r>
              <w:rPr>
                <w:rFonts w:ascii="Arial" w:hAnsi="Arial" w:cs="Arial"/>
                <w:bCs/>
                <w:color w:val="252525"/>
              </w:rPr>
              <w:t xml:space="preserve"> </w:t>
            </w:r>
            <w:r w:rsidRPr="0031585F">
              <w:rPr>
                <w:rFonts w:ascii="Arial" w:eastAsia="Times New Roman" w:hAnsi="Arial" w:cs="Arial"/>
                <w:bCs/>
                <w:color w:val="252525"/>
                <w:lang w:val="en-GB" w:eastAsia="en-GB"/>
              </w:rPr>
              <w:t>The clubs know that, ultimately, they will take their lead from government, and their medical and scientific experts. That was proved by what happened across the Channel, where the French league's modelling and scenario planning was suddenly rendered meaningless when Prime Minister Edouard Philippe made his shock announcement, and the season was abruptly cancelled, as it has been in the Netherlands and Belgium.</w:t>
            </w:r>
            <w:r>
              <w:rPr>
                <w:rFonts w:ascii="Arial" w:hAnsi="Arial" w:cs="Arial"/>
                <w:bCs/>
                <w:color w:val="252525"/>
              </w:rPr>
              <w:t xml:space="preserve"> </w:t>
            </w:r>
            <w:r w:rsidR="009A05AD" w:rsidRPr="000A5797">
              <w:rPr>
                <w:rFonts w:ascii="Arial" w:eastAsia="Times New Roman" w:hAnsi="Arial" w:cs="Arial"/>
                <w:bCs/>
                <w:color w:val="252525"/>
                <w:lang w:val="en-GB" w:eastAsia="en-GB"/>
              </w:rPr>
              <w:br/>
            </w:r>
          </w:p>
        </w:tc>
        <w:tc>
          <w:tcPr>
            <w:tcW w:w="4860" w:type="dxa"/>
            <w:tcMar>
              <w:left w:w="288" w:type="dxa"/>
            </w:tcMar>
          </w:tcPr>
          <w:p w:rsidR="0031585F" w:rsidRPr="0031585F" w:rsidRDefault="0031585F" w:rsidP="0031585F">
            <w:pPr>
              <w:jc w:val="both"/>
              <w:rPr>
                <w:rFonts w:ascii="Arial" w:hAnsi="Arial" w:cs="Arial"/>
                <w:bCs/>
                <w:color w:val="252525"/>
                <w:lang w:val="en-GB"/>
              </w:rPr>
            </w:pPr>
            <w:r w:rsidRPr="0031585F">
              <w:rPr>
                <w:rFonts w:ascii="Arial" w:eastAsia="Times New Roman" w:hAnsi="Arial" w:cs="Arial"/>
                <w:bCs/>
                <w:color w:val="252525"/>
                <w:lang w:val="en-GB" w:eastAsia="en-GB"/>
              </w:rPr>
              <w:t>Government approval in the UK relies on key criteria such as improved testing capacity, and a relaxation of social distancing rules being met.</w:t>
            </w:r>
            <w:r>
              <w:rPr>
                <w:rFonts w:ascii="Arial" w:eastAsia="Times New Roman" w:hAnsi="Arial" w:cs="Arial"/>
                <w:bCs/>
                <w:color w:val="252525"/>
                <w:lang w:val="en-GB" w:eastAsia="en-GB"/>
              </w:rPr>
              <w:t xml:space="preserve"> </w:t>
            </w:r>
            <w:r w:rsidRPr="0031585F">
              <w:rPr>
                <w:rFonts w:ascii="Arial" w:eastAsia="Times New Roman" w:hAnsi="Arial" w:cs="Arial"/>
                <w:bCs/>
                <w:color w:val="252525"/>
                <w:lang w:val="en-GB" w:eastAsia="en-GB"/>
              </w:rPr>
              <w:t>But ministers and their advisers will also be hanging on Angela Merkel's every word on Thursday when the German chancellor addresses regional leaders, and no doubt discusses the Bundesliga's plans to resume matches in mid-May - plans that have acted as a source of inspiration to other countries around Europe.</w:t>
            </w:r>
            <w:r w:rsidRPr="0031585F">
              <w:rPr>
                <w:rFonts w:ascii="Arial" w:eastAsia="Times New Roman" w:hAnsi="Arial" w:cs="Arial"/>
                <w:color w:val="252525"/>
                <w:lang w:val="en-GB" w:eastAsia="en-GB"/>
              </w:rPr>
              <w:t xml:space="preserve"> </w:t>
            </w:r>
            <w:r w:rsidRPr="0031585F">
              <w:rPr>
                <w:rFonts w:ascii="Arial" w:hAnsi="Arial" w:cs="Arial"/>
                <w:bCs/>
                <w:color w:val="252525"/>
              </w:rPr>
              <w:t>But with a recent spike in cases in Germany raising fears that their lockdown may be tightened again, if Merkel follows the French in ruling sport out for several months, some believe the game could be up for the Premier League too.</w:t>
            </w:r>
            <w:r w:rsidRPr="0031585F">
              <w:rPr>
                <w:rFonts w:ascii="Arial" w:eastAsia="Times New Roman" w:hAnsi="Arial" w:cs="Arial"/>
                <w:color w:val="252525"/>
                <w:lang w:val="en-GB" w:eastAsia="en-GB"/>
              </w:rPr>
              <w:t xml:space="preserve"> </w:t>
            </w:r>
            <w:r w:rsidRPr="0031585F">
              <w:rPr>
                <w:rFonts w:ascii="Arial" w:hAnsi="Arial" w:cs="Arial"/>
                <w:bCs/>
                <w:color w:val="252525"/>
                <w:lang w:val="en-GB"/>
              </w:rPr>
              <w:t>How realistic would it be, after all, that Germany, which has suffered far fewer cases and deaths from coronavirus than the UK, and has conducted many more tests, could deem sport too dangerous, but that conclusion not be reached here?</w:t>
            </w:r>
          </w:p>
          <w:p w:rsidR="0031585F" w:rsidRPr="0031585F" w:rsidRDefault="0031585F" w:rsidP="0031585F">
            <w:pPr>
              <w:jc w:val="both"/>
              <w:rPr>
                <w:rFonts w:ascii="Arial" w:hAnsi="Arial" w:cs="Arial"/>
                <w:bCs/>
                <w:color w:val="252525"/>
                <w:lang w:val="en-GB"/>
              </w:rPr>
            </w:pPr>
            <w:r w:rsidRPr="0031585F">
              <w:rPr>
                <w:rFonts w:ascii="Arial" w:hAnsi="Arial" w:cs="Arial"/>
                <w:bCs/>
                <w:color w:val="252525"/>
                <w:lang w:val="en-GB"/>
              </w:rPr>
              <w:t>Let us not forget that Wednesday's government briefing brought the news of another 765 deaths in the UK.</w:t>
            </w:r>
          </w:p>
          <w:p w:rsidR="003204C4" w:rsidRPr="000A5797" w:rsidRDefault="003204C4" w:rsidP="00172E4F">
            <w:pPr>
              <w:rPr>
                <w:lang w:val="it-IT"/>
              </w:rPr>
            </w:pPr>
            <w:bookmarkStart w:id="0" w:name="_GoBack"/>
            <w:bookmarkEnd w:id="0"/>
          </w:p>
        </w:tc>
      </w:tr>
      <w:tr w:rsidR="005343CD" w:rsidRPr="00E7314A" w:rsidTr="00623BAC">
        <w:tc>
          <w:tcPr>
            <w:tcW w:w="14400" w:type="dxa"/>
            <w:gridSpan w:val="3"/>
            <w:tcBorders>
              <w:top w:val="single" w:sz="24" w:space="0" w:color="808080" w:themeColor="background1" w:themeShade="80"/>
            </w:tcBorders>
            <w:tcMar>
              <w:top w:w="187" w:type="dxa"/>
              <w:bottom w:w="230" w:type="dxa"/>
            </w:tcMar>
          </w:tcPr>
          <w:p w:rsidR="005343CD" w:rsidRPr="009A05AD" w:rsidRDefault="004D0A8D" w:rsidP="000E3FFB">
            <w:pPr>
              <w:pStyle w:val="IssueHeader"/>
              <w:rPr>
                <w:sz w:val="36"/>
                <w:szCs w:val="36"/>
              </w:rPr>
            </w:pPr>
            <w:sdt>
              <w:sdtPr>
                <w:rPr>
                  <w:sz w:val="36"/>
                  <w:szCs w:val="36"/>
                </w:rPr>
                <w:id w:val="1259180961"/>
                <w:placeholder>
                  <w:docPart w:val="53F65B9514E84FE49B7F40F34C2A6DD1"/>
                </w:placeholder>
                <w:temporary/>
                <w:showingPlcHdr/>
                <w15:appearance w15:val="hidden"/>
                <w:text w:multiLine="1"/>
              </w:sdtPr>
              <w:sdtEndPr/>
              <w:sdtContent>
                <w:r w:rsidR="00DA71B3" w:rsidRPr="009A05AD">
                  <w:rPr>
                    <w:rFonts w:ascii="Arial" w:hAnsi="Arial" w:cs="Arial"/>
                    <w:color w:val="7030A0"/>
                    <w:sz w:val="36"/>
                    <w:szCs w:val="36"/>
                  </w:rPr>
                  <w:t>IN THIS ISSUE</w:t>
                </w:r>
              </w:sdtContent>
            </w:sdt>
          </w:p>
        </w:tc>
      </w:tr>
      <w:tr w:rsidR="00FB1C42" w:rsidRPr="00D0538D" w:rsidTr="005711A8">
        <w:tc>
          <w:tcPr>
            <w:tcW w:w="4715" w:type="dxa"/>
          </w:tcPr>
          <w:p w:rsidR="006E596E" w:rsidRPr="00D0538D" w:rsidRDefault="00242667" w:rsidP="00A44CD1">
            <w:pPr>
              <w:pStyle w:val="IssueSubtitle"/>
              <w:rPr>
                <w:sz w:val="36"/>
                <w:szCs w:val="36"/>
              </w:rPr>
            </w:pPr>
            <w:r w:rsidRPr="00242667">
              <w:rPr>
                <w:color w:val="7030A0"/>
                <w:sz w:val="36"/>
                <w:szCs w:val="36"/>
              </w:rPr>
              <w:t xml:space="preserve">Captain Tom Moore </w:t>
            </w:r>
            <w:r>
              <w:rPr>
                <w:color w:val="7030A0"/>
                <w:sz w:val="36"/>
                <w:szCs w:val="36"/>
              </w:rPr>
              <w:t xml:space="preserve">Birthday </w:t>
            </w:r>
            <w:r w:rsidR="00A44CD1" w:rsidRPr="00D0538D">
              <w:rPr>
                <w:color w:val="7030A0"/>
                <w:sz w:val="36"/>
                <w:szCs w:val="36"/>
              </w:rPr>
              <w:t>– Page Two</w:t>
            </w:r>
          </w:p>
        </w:tc>
        <w:tc>
          <w:tcPr>
            <w:tcW w:w="4825" w:type="dxa"/>
            <w:tcMar>
              <w:left w:w="288" w:type="dxa"/>
              <w:right w:w="0" w:type="dxa"/>
            </w:tcMar>
          </w:tcPr>
          <w:p w:rsidR="006E596E" w:rsidRPr="00D0538D" w:rsidRDefault="00207AC3" w:rsidP="00200FA9">
            <w:pPr>
              <w:pStyle w:val="IssueSubtitle"/>
              <w:rPr>
                <w:rFonts w:cstheme="minorHAnsi"/>
                <w:sz w:val="36"/>
                <w:szCs w:val="36"/>
              </w:rPr>
            </w:pPr>
            <w:r w:rsidRPr="00D0538D">
              <w:rPr>
                <w:rFonts w:cstheme="minorHAnsi"/>
                <w:color w:val="7030A0"/>
                <w:sz w:val="36"/>
                <w:szCs w:val="36"/>
              </w:rPr>
              <w:t>ON THIS DAY SPORTING EVENT -PAGE THREE</w:t>
            </w:r>
          </w:p>
        </w:tc>
        <w:tc>
          <w:tcPr>
            <w:tcW w:w="4860" w:type="dxa"/>
            <w:tcMar>
              <w:left w:w="288" w:type="dxa"/>
            </w:tcMar>
          </w:tcPr>
          <w:p w:rsidR="00CE6B67" w:rsidRPr="00D0538D" w:rsidRDefault="008D3E58" w:rsidP="00CE6B67">
            <w:pPr>
              <w:pStyle w:val="IssueSubtitle"/>
              <w:rPr>
                <w:rFonts w:cs="Arial"/>
                <w:color w:val="7030A0"/>
                <w:sz w:val="36"/>
                <w:szCs w:val="36"/>
              </w:rPr>
            </w:pPr>
            <w:r w:rsidRPr="00D0538D">
              <w:rPr>
                <w:rFonts w:cs="Arial"/>
                <w:color w:val="7030A0"/>
                <w:sz w:val="36"/>
                <w:szCs w:val="36"/>
              </w:rPr>
              <w:t>bORN ON THIS DAY-paGE five</w:t>
            </w:r>
          </w:p>
        </w:tc>
      </w:tr>
    </w:tbl>
    <w:p w:rsidR="00A15039" w:rsidRPr="00D0538D" w:rsidRDefault="00A15039">
      <w:pPr>
        <w:rPr>
          <w:rFonts w:asciiTheme="majorHAnsi" w:hAnsiTheme="majorHAnsi"/>
        </w:rPr>
      </w:pPr>
      <w:r w:rsidRPr="00D0538D">
        <w:rPr>
          <w:rFonts w:asciiTheme="majorHAnsi" w:hAnsiTheme="majorHAnsi"/>
        </w:rPr>
        <w:br w:type="page"/>
      </w:r>
    </w:p>
    <w:tbl>
      <w:tblPr>
        <w:tblW w:w="5000" w:type="pct"/>
        <w:tblLayout w:type="fixed"/>
        <w:tblCellMar>
          <w:left w:w="0" w:type="dxa"/>
          <w:right w:w="0" w:type="dxa"/>
        </w:tblCellMar>
        <w:tblLook w:val="04A0" w:firstRow="1" w:lastRow="0" w:firstColumn="1" w:lastColumn="0" w:noHBand="0" w:noVBand="1"/>
      </w:tblPr>
      <w:tblGrid>
        <w:gridCol w:w="2983"/>
        <w:gridCol w:w="1813"/>
        <w:gridCol w:w="2391"/>
        <w:gridCol w:w="7"/>
        <w:gridCol w:w="6"/>
        <w:gridCol w:w="2187"/>
        <w:gridCol w:w="189"/>
        <w:gridCol w:w="205"/>
        <w:gridCol w:w="4619"/>
      </w:tblGrid>
      <w:tr w:rsidR="00946B49" w:rsidRPr="00946B49" w:rsidTr="002E34EA">
        <w:trPr>
          <w:trHeight w:val="250"/>
        </w:trPr>
        <w:tc>
          <w:tcPr>
            <w:tcW w:w="9781" w:type="dxa"/>
            <w:gridSpan w:val="8"/>
            <w:tcBorders>
              <w:top w:val="single" w:sz="24" w:space="0" w:color="808080" w:themeColor="background1" w:themeShade="80"/>
            </w:tcBorders>
            <w:tcMar>
              <w:top w:w="259" w:type="dxa"/>
              <w:bottom w:w="259" w:type="dxa"/>
              <w:right w:w="360" w:type="dxa"/>
            </w:tcMar>
          </w:tcPr>
          <w:p w:rsidR="00C722CA" w:rsidRPr="00A16283" w:rsidRDefault="00242667" w:rsidP="00C722CA">
            <w:pPr>
              <w:pStyle w:val="Keyword"/>
              <w:rPr>
                <w:color w:val="7030A0"/>
              </w:rPr>
            </w:pPr>
            <w:r>
              <w:rPr>
                <w:color w:val="7030A0"/>
              </w:rPr>
              <w:lastRenderedPageBreak/>
              <w:t>rugby union</w:t>
            </w:r>
          </w:p>
          <w:p w:rsidR="00C722CA" w:rsidRPr="00242667" w:rsidRDefault="00242667" w:rsidP="00C722CA">
            <w:pPr>
              <w:pStyle w:val="Heading3"/>
              <w:rPr>
                <w:rFonts w:asciiTheme="majorHAnsi" w:hAnsiTheme="majorHAnsi" w:cstheme="minorHAnsi"/>
                <w:color w:val="7030A0"/>
                <w:sz w:val="40"/>
                <w:szCs w:val="40"/>
              </w:rPr>
            </w:pPr>
            <w:r w:rsidRPr="00242667">
              <w:rPr>
                <w:rFonts w:asciiTheme="majorHAnsi" w:eastAsia="Times New Roman" w:hAnsiTheme="majorHAnsi" w:cstheme="minorHAnsi"/>
                <w:color w:val="7030A0"/>
                <w:kern w:val="36"/>
                <w:sz w:val="40"/>
                <w:szCs w:val="40"/>
                <w:lang w:val="en-GB" w:eastAsia="en-GB"/>
              </w:rPr>
              <w:t xml:space="preserve">Wayne </w:t>
            </w:r>
            <w:proofErr w:type="spellStart"/>
            <w:r w:rsidRPr="00242667">
              <w:rPr>
                <w:rFonts w:asciiTheme="majorHAnsi" w:eastAsia="Times New Roman" w:hAnsiTheme="majorHAnsi" w:cstheme="minorHAnsi"/>
                <w:color w:val="7030A0"/>
                <w:kern w:val="36"/>
                <w:sz w:val="40"/>
                <w:szCs w:val="40"/>
                <w:lang w:val="en-GB" w:eastAsia="en-GB"/>
              </w:rPr>
              <w:t>Pivac</w:t>
            </w:r>
            <w:proofErr w:type="spellEnd"/>
            <w:r w:rsidRPr="00242667">
              <w:rPr>
                <w:rFonts w:asciiTheme="majorHAnsi" w:eastAsia="Times New Roman" w:hAnsiTheme="majorHAnsi" w:cstheme="minorHAnsi"/>
                <w:color w:val="7030A0"/>
                <w:kern w:val="36"/>
                <w:sz w:val="40"/>
                <w:szCs w:val="40"/>
                <w:lang w:val="en-GB" w:eastAsia="en-GB"/>
              </w:rPr>
              <w:t xml:space="preserve"> aware Wales may be unable to play at Principality Stadium on return</w:t>
            </w:r>
          </w:p>
          <w:p w:rsidR="00C722CA" w:rsidRPr="00A16283" w:rsidRDefault="00242667" w:rsidP="00C722CA">
            <w:pPr>
              <w:pStyle w:val="Heading3Alter"/>
              <w:rPr>
                <w:rFonts w:asciiTheme="majorHAnsi" w:hAnsiTheme="majorHAnsi"/>
                <w:b/>
                <w:i w:val="0"/>
              </w:rPr>
            </w:pPr>
            <w:r w:rsidRPr="00242667">
              <w:rPr>
                <w:rFonts w:asciiTheme="majorHAnsi" w:hAnsiTheme="majorHAnsi" w:cs="Tahoma"/>
                <w:b/>
                <w:i w:val="0"/>
                <w:color w:val="7030A0"/>
                <w:sz w:val="27"/>
                <w:szCs w:val="27"/>
                <w:shd w:val="clear" w:color="auto" w:fill="FFFFFF"/>
              </w:rPr>
              <w:t>The stadium in Cardiff is currently a field hospital.</w:t>
            </w:r>
          </w:p>
        </w:tc>
        <w:tc>
          <w:tcPr>
            <w:tcW w:w="4619" w:type="dxa"/>
            <w:vMerge w:val="restart"/>
            <w:tcBorders>
              <w:top w:val="single" w:sz="24" w:space="0" w:color="808080" w:themeColor="background1" w:themeShade="80"/>
            </w:tcBorders>
            <w:shd w:val="clear" w:color="auto" w:fill="FFFFFF" w:themeFill="background1"/>
            <w:tcMar>
              <w:top w:w="259" w:type="dxa"/>
            </w:tcMar>
          </w:tcPr>
          <w:p w:rsidR="00AB13A5" w:rsidRPr="00242667" w:rsidRDefault="00B3004A" w:rsidP="00AB13A5">
            <w:pPr>
              <w:pStyle w:val="Keyword"/>
              <w:rPr>
                <w:rFonts w:cs="Arial"/>
                <w:color w:val="7030A0"/>
                <w:sz w:val="24"/>
              </w:rPr>
            </w:pPr>
            <w:r w:rsidRPr="00242667">
              <w:rPr>
                <w:rFonts w:cs="Arial"/>
                <w:color w:val="7030A0"/>
                <w:sz w:val="24"/>
              </w:rPr>
              <w:t>Captain Tom Moore</w:t>
            </w:r>
          </w:p>
          <w:p w:rsidR="00AB13A5" w:rsidRPr="0015730B" w:rsidRDefault="00B3004A" w:rsidP="00AB13A5">
            <w:pPr>
              <w:pStyle w:val="Heading4"/>
              <w:rPr>
                <w:rFonts w:asciiTheme="majorHAnsi" w:hAnsiTheme="majorHAnsi" w:cs="Arial"/>
                <w:b w:val="0"/>
                <w:i w:val="0"/>
                <w:sz w:val="36"/>
                <w:szCs w:val="36"/>
              </w:rPr>
            </w:pPr>
            <w:r w:rsidRPr="00B3004A">
              <w:rPr>
                <w:rFonts w:asciiTheme="majorHAnsi" w:eastAsia="Times New Roman" w:hAnsiTheme="majorHAnsi" w:cs="Arial"/>
                <w:bCs/>
                <w:i w:val="0"/>
                <w:color w:val="7030A0"/>
                <w:kern w:val="36"/>
                <w:sz w:val="36"/>
                <w:szCs w:val="36"/>
                <w:lang w:val="en-GB" w:eastAsia="en-GB"/>
              </w:rPr>
              <w:t>Captain Tom Moore: Cricket and F1 stars send 100th birthday wishes</w:t>
            </w:r>
          </w:p>
          <w:p w:rsidR="00946B49" w:rsidRPr="00B3004A" w:rsidRDefault="00B3004A" w:rsidP="0015730B">
            <w:pPr>
              <w:pStyle w:val="AuthorName"/>
              <w:rPr>
                <w:rFonts w:ascii="Arial" w:hAnsi="Arial" w:cs="Arial"/>
                <w:b w:val="0"/>
                <w:sz w:val="16"/>
                <w:szCs w:val="16"/>
              </w:rPr>
            </w:pPr>
            <w:r w:rsidRPr="00B3004A">
              <w:rPr>
                <w:rStyle w:val="Hyperlink"/>
                <w:sz w:val="16"/>
                <w:szCs w:val="16"/>
              </w:rPr>
              <w:t>https://www.skysports.com/more-sports/news/12040/11980833/captain-tom-moore-cricket-and-f1-stars-send-100th-birthday-wishes</w:t>
            </w:r>
          </w:p>
          <w:p w:rsidR="0015730B" w:rsidRDefault="00B3004A" w:rsidP="00242667">
            <w:pPr>
              <w:pStyle w:val="NormalWeb"/>
              <w:shd w:val="clear" w:color="auto" w:fill="FFFFFF"/>
              <w:spacing w:before="0" w:beforeAutospacing="0" w:after="0" w:afterAutospacing="0"/>
              <w:jc w:val="both"/>
              <w:textAlignment w:val="baseline"/>
              <w:rPr>
                <w:rFonts w:ascii="Arial" w:hAnsi="Arial" w:cs="Arial"/>
                <w:color w:val="252525"/>
              </w:rPr>
            </w:pPr>
            <w:r w:rsidRPr="00B3004A">
              <w:rPr>
                <w:rFonts w:ascii="Arial" w:hAnsi="Arial" w:cs="Arial"/>
                <w:b/>
                <w:color w:val="252525"/>
              </w:rPr>
              <w:t>Captain Tom raised more than £29m for the NHS after walking 100 lengths of his back garden</w:t>
            </w:r>
            <w:r>
              <w:rPr>
                <w:rFonts w:ascii="Arial" w:hAnsi="Arial" w:cs="Arial"/>
                <w:b/>
                <w:color w:val="252525"/>
              </w:rPr>
              <w:t xml:space="preserve">. </w:t>
            </w:r>
            <w:r w:rsidRPr="00B3004A">
              <w:rPr>
                <w:rFonts w:ascii="Arial" w:hAnsi="Arial" w:cs="Arial"/>
                <w:color w:val="252525"/>
              </w:rPr>
              <w:t>Sports stars have wished Captain Tom Moore a happy birthday as the war veteran and fundraising hero turns 100.</w:t>
            </w:r>
            <w:r>
              <w:rPr>
                <w:rFonts w:ascii="Arial" w:hAnsi="Arial" w:cs="Arial"/>
                <w:b/>
                <w:color w:val="252525"/>
              </w:rPr>
              <w:t xml:space="preserve"> </w:t>
            </w:r>
            <w:r w:rsidRPr="00B3004A">
              <w:rPr>
                <w:rFonts w:ascii="Arial" w:hAnsi="Arial" w:cs="Arial"/>
                <w:color w:val="252525"/>
              </w:rPr>
              <w:t>Captain Moore raised more than £29m for the NHS following a challenge he set to walk 100 lengths of his back garden before his birthday.</w:t>
            </w:r>
            <w:r>
              <w:rPr>
                <w:rFonts w:ascii="Arial" w:hAnsi="Arial" w:cs="Arial"/>
                <w:b/>
                <w:color w:val="252525"/>
              </w:rPr>
              <w:t xml:space="preserve"> </w:t>
            </w:r>
            <w:r w:rsidRPr="00B3004A">
              <w:rPr>
                <w:rFonts w:ascii="Arial" w:hAnsi="Arial" w:cs="Arial"/>
                <w:color w:val="252525"/>
              </w:rPr>
              <w:t>He completed the challenge on April 16 and has become an inspirational figure since. He has even shot to the top of Britain's music charts with a rendition of the sporting anthem You'll Never Walk Alone.</w:t>
            </w:r>
            <w:r>
              <w:rPr>
                <w:rFonts w:ascii="Arial" w:hAnsi="Arial" w:cs="Arial"/>
                <w:b/>
                <w:color w:val="252525"/>
              </w:rPr>
              <w:t xml:space="preserve"> </w:t>
            </w:r>
            <w:r w:rsidRPr="00B3004A">
              <w:rPr>
                <w:rFonts w:ascii="Arial" w:hAnsi="Arial" w:cs="Arial"/>
                <w:color w:val="252525"/>
              </w:rPr>
              <w:t>'Captain Tom', who is an avid cricket and motor racing fan, will receive a telegram from the queen and special birthday wishes from the nation including from cricket and Formula One stars.</w:t>
            </w:r>
            <w:r>
              <w:rPr>
                <w:rFonts w:ascii="Arial" w:hAnsi="Arial" w:cs="Arial"/>
                <w:b/>
                <w:color w:val="252525"/>
              </w:rPr>
              <w:t xml:space="preserve"> </w:t>
            </w:r>
            <w:r w:rsidRPr="00B3004A">
              <w:rPr>
                <w:rFonts w:ascii="Arial" w:hAnsi="Arial" w:cs="Arial"/>
                <w:color w:val="252525"/>
              </w:rPr>
              <w:t>England Test captain Joe Root said: "Captain Tom Moore, I just want to wish you a very happy birthday. The amount of money is just staggering. It's phenomenal and you are a credit to this nation."</w:t>
            </w:r>
            <w:r w:rsidRPr="00B3004A">
              <w:rPr>
                <w:rFonts w:ascii="Arial" w:hAnsi="Arial" w:cs="Arial"/>
                <w:color w:val="000000"/>
                <w:sz w:val="30"/>
                <w:szCs w:val="30"/>
              </w:rPr>
              <w:t xml:space="preserve"> </w:t>
            </w:r>
            <w:r w:rsidRPr="00B3004A">
              <w:rPr>
                <w:rFonts w:ascii="Arial" w:hAnsi="Arial" w:cs="Arial"/>
                <w:color w:val="252525"/>
              </w:rPr>
              <w:t>Ben Stokes said: "I hope I am moving just as well as you at 50 never mind 100. Keep up all the great work mate and you should be seriously proud of what you have done. Brilliant."</w:t>
            </w:r>
            <w:r w:rsidR="00242667">
              <w:rPr>
                <w:rFonts w:ascii="Arial" w:hAnsi="Arial" w:cs="Arial"/>
                <w:color w:val="252525"/>
              </w:rPr>
              <w:t xml:space="preserve"> </w:t>
            </w:r>
            <w:r w:rsidRPr="00B3004A">
              <w:rPr>
                <w:rFonts w:ascii="Arial" w:hAnsi="Arial" w:cs="Arial"/>
                <w:color w:val="252525"/>
              </w:rPr>
              <w:t>James Anderson said: "You really are an inspiration to everyone. I also want to wish you a very happy 100th birthday."</w:t>
            </w:r>
            <w:r w:rsidR="00242667">
              <w:rPr>
                <w:rFonts w:ascii="Arial" w:hAnsi="Arial" w:cs="Arial"/>
                <w:color w:val="252525"/>
              </w:rPr>
              <w:t xml:space="preserve"> </w:t>
            </w:r>
            <w:r w:rsidRPr="00B3004A">
              <w:rPr>
                <w:rFonts w:ascii="Arial" w:hAnsi="Arial" w:cs="Arial"/>
                <w:color w:val="252525"/>
              </w:rPr>
              <w:t>England women's team captain Heather Knight said: "Thank you so much for the amazing thing you have done for the NHS and inspiring this country. You have shown what it is all about to be British and you should be very proud."</w:t>
            </w:r>
            <w:r w:rsidR="00242667">
              <w:rPr>
                <w:rFonts w:ascii="Arial" w:hAnsi="Arial" w:cs="Arial"/>
                <w:color w:val="252525"/>
              </w:rPr>
              <w:t xml:space="preserve"> </w:t>
            </w:r>
            <w:r w:rsidRPr="00B3004A">
              <w:rPr>
                <w:rFonts w:ascii="Arial" w:hAnsi="Arial" w:cs="Arial"/>
                <w:color w:val="252525"/>
              </w:rPr>
              <w:t xml:space="preserve">Stuart Broad, Jos </w:t>
            </w:r>
            <w:proofErr w:type="spellStart"/>
            <w:r w:rsidRPr="00B3004A">
              <w:rPr>
                <w:rFonts w:ascii="Arial" w:hAnsi="Arial" w:cs="Arial"/>
                <w:color w:val="252525"/>
              </w:rPr>
              <w:t>Buttler</w:t>
            </w:r>
            <w:proofErr w:type="spellEnd"/>
            <w:r w:rsidRPr="00B3004A">
              <w:rPr>
                <w:rFonts w:ascii="Arial" w:hAnsi="Arial" w:cs="Arial"/>
                <w:color w:val="252525"/>
              </w:rPr>
              <w:t xml:space="preserve"> and Jonny </w:t>
            </w:r>
            <w:proofErr w:type="spellStart"/>
            <w:r w:rsidRPr="00B3004A">
              <w:rPr>
                <w:rFonts w:ascii="Arial" w:hAnsi="Arial" w:cs="Arial"/>
                <w:color w:val="252525"/>
              </w:rPr>
              <w:t>Bairstow</w:t>
            </w:r>
            <w:proofErr w:type="spellEnd"/>
            <w:r w:rsidRPr="00B3004A">
              <w:rPr>
                <w:rFonts w:ascii="Arial" w:hAnsi="Arial" w:cs="Arial"/>
                <w:color w:val="252525"/>
              </w:rPr>
              <w:t xml:space="preserve"> also left messages for the centurion in the video above, while the England and Wales Cricket Board has confirmed that Captain Moore will be invited to address the men's team at a future Test.</w:t>
            </w:r>
            <w:r w:rsidR="00242667">
              <w:rPr>
                <w:rFonts w:ascii="Arial" w:hAnsi="Arial" w:cs="Arial"/>
                <w:color w:val="252525"/>
              </w:rPr>
              <w:t xml:space="preserve"> </w:t>
            </w:r>
            <w:r w:rsidRPr="00B3004A">
              <w:rPr>
                <w:rFonts w:ascii="Arial" w:hAnsi="Arial" w:cs="Arial"/>
                <w:color w:val="252525"/>
              </w:rPr>
              <w:t>An ECB spokesperson confirmed: "The England cricket teams are in awe of him, his humility and the unprecedented fundraising he has achieved over the past few weeks.</w:t>
            </w:r>
            <w:r>
              <w:rPr>
                <w:rFonts w:ascii="Arial" w:hAnsi="Arial" w:cs="Arial"/>
                <w:color w:val="252525"/>
              </w:rPr>
              <w:t xml:space="preserve"> </w:t>
            </w:r>
            <w:r w:rsidRPr="00B3004A">
              <w:rPr>
                <w:rFonts w:ascii="Arial" w:hAnsi="Arial" w:cs="Arial"/>
                <w:color w:val="252525"/>
              </w:rPr>
              <w:t>"Once cricket returns and spectators can watch the England teams play again, we will formally invite Captain Tom to come and meet the team and be our honorary guest.</w:t>
            </w:r>
            <w:r>
              <w:rPr>
                <w:rFonts w:ascii="Arial" w:hAnsi="Arial" w:cs="Arial"/>
                <w:color w:val="252525"/>
              </w:rPr>
              <w:t xml:space="preserve"> </w:t>
            </w:r>
            <w:r w:rsidRPr="00B3004A">
              <w:rPr>
                <w:rFonts w:ascii="Arial" w:hAnsi="Arial" w:cs="Arial"/>
                <w:color w:val="252525"/>
              </w:rPr>
              <w:t>"The England Test captain Joe Root has confirmed directly with Captain Moore and his family that he can address the team personally in the dressing room before a Test match. It would be one of the greatest honours bestowed on the team to hear directly from him. We cannot wait for that day."</w:t>
            </w:r>
            <w:r>
              <w:rPr>
                <w:rFonts w:ascii="Arial" w:hAnsi="Arial" w:cs="Arial"/>
                <w:color w:val="252525"/>
              </w:rPr>
              <w:t xml:space="preserve"> </w:t>
            </w:r>
            <w:r w:rsidRPr="00B3004A">
              <w:rPr>
                <w:rFonts w:ascii="Arial" w:hAnsi="Arial" w:cs="Arial"/>
                <w:color w:val="252525"/>
              </w:rPr>
              <w:t xml:space="preserve">F1 drivers, team principals and administrators all sent tributes; </w:t>
            </w:r>
            <w:proofErr w:type="spellStart"/>
            <w:r w:rsidRPr="00B3004A">
              <w:rPr>
                <w:rFonts w:ascii="Arial" w:hAnsi="Arial" w:cs="Arial"/>
                <w:color w:val="252525"/>
              </w:rPr>
              <w:t>Valtteri</w:t>
            </w:r>
            <w:proofErr w:type="spellEnd"/>
            <w:r w:rsidRPr="00B3004A">
              <w:rPr>
                <w:rFonts w:ascii="Arial" w:hAnsi="Arial" w:cs="Arial"/>
                <w:color w:val="252525"/>
              </w:rPr>
              <w:t xml:space="preserve"> </w:t>
            </w:r>
            <w:proofErr w:type="spellStart"/>
            <w:r w:rsidRPr="00B3004A">
              <w:rPr>
                <w:rFonts w:ascii="Arial" w:hAnsi="Arial" w:cs="Arial"/>
                <w:color w:val="252525"/>
              </w:rPr>
              <w:t>Bottas</w:t>
            </w:r>
            <w:proofErr w:type="spellEnd"/>
            <w:r w:rsidRPr="00B3004A">
              <w:rPr>
                <w:rFonts w:ascii="Arial" w:hAnsi="Arial" w:cs="Arial"/>
                <w:color w:val="252525"/>
              </w:rPr>
              <w:t xml:space="preserve">, Carlos </w:t>
            </w:r>
            <w:proofErr w:type="spellStart"/>
            <w:r w:rsidRPr="00B3004A">
              <w:rPr>
                <w:rFonts w:ascii="Arial" w:hAnsi="Arial" w:cs="Arial"/>
                <w:color w:val="252525"/>
              </w:rPr>
              <w:t>Sainz</w:t>
            </w:r>
            <w:proofErr w:type="spellEnd"/>
            <w:r w:rsidRPr="00B3004A">
              <w:rPr>
                <w:rFonts w:ascii="Arial" w:hAnsi="Arial" w:cs="Arial"/>
                <w:color w:val="252525"/>
              </w:rPr>
              <w:t xml:space="preserve"> Jr, Lance Stroll and Christian Horner among them.</w:t>
            </w:r>
          </w:p>
          <w:p w:rsidR="00242667" w:rsidRDefault="00242667" w:rsidP="00242667">
            <w:pPr>
              <w:pStyle w:val="NormalWeb"/>
              <w:shd w:val="clear" w:color="auto" w:fill="FFFFFF"/>
              <w:spacing w:before="0" w:beforeAutospacing="0" w:after="0" w:afterAutospacing="0"/>
              <w:jc w:val="both"/>
              <w:textAlignment w:val="baseline"/>
              <w:rPr>
                <w:rFonts w:ascii="Arial" w:hAnsi="Arial" w:cs="Arial"/>
                <w:color w:val="252525"/>
              </w:rPr>
            </w:pPr>
          </w:p>
          <w:p w:rsidR="00242667" w:rsidRPr="00242667" w:rsidRDefault="00242667" w:rsidP="00242667">
            <w:pPr>
              <w:pStyle w:val="NormalWeb"/>
              <w:shd w:val="clear" w:color="auto" w:fill="FFFFFF"/>
              <w:spacing w:before="0" w:beforeAutospacing="0" w:after="0" w:afterAutospacing="0"/>
              <w:jc w:val="both"/>
              <w:textAlignment w:val="baseline"/>
              <w:rPr>
                <w:rFonts w:ascii="Arial" w:hAnsi="Arial" w:cs="Arial"/>
                <w:color w:val="252525"/>
              </w:rPr>
            </w:pPr>
          </w:p>
          <w:p w:rsidR="00A16283" w:rsidRPr="00946B49" w:rsidRDefault="00A16283" w:rsidP="00946B49">
            <w:pPr>
              <w:rPr>
                <w:rFonts w:ascii="Arial" w:hAnsi="Arial" w:cs="Arial"/>
              </w:rPr>
            </w:pPr>
          </w:p>
          <w:p w:rsidR="00AB13A5" w:rsidRPr="00946B49" w:rsidRDefault="00946B49" w:rsidP="00946B49">
            <w:pPr>
              <w:pStyle w:val="Keyword"/>
              <w:jc w:val="center"/>
              <w:rPr>
                <w:rFonts w:ascii="Arial" w:hAnsi="Arial" w:cs="Arial"/>
                <w:color w:val="7030A0"/>
                <w:sz w:val="36"/>
                <w:szCs w:val="36"/>
              </w:rPr>
            </w:pPr>
            <w:r w:rsidRPr="00946B49">
              <w:rPr>
                <w:rFonts w:ascii="Arial" w:hAnsi="Arial" w:cs="Arial"/>
                <w:color w:val="7030A0"/>
                <w:sz w:val="36"/>
                <w:szCs w:val="36"/>
              </w:rPr>
              <w:lastRenderedPageBreak/>
              <w:t>On this day – Sporting event</w:t>
            </w:r>
          </w:p>
          <w:p w:rsidR="00AB13A5" w:rsidRPr="00B3004A" w:rsidRDefault="004D0A8D" w:rsidP="00B3004A">
            <w:pPr>
              <w:pStyle w:val="Heading2"/>
              <w:jc w:val="center"/>
              <w:rPr>
                <w:rFonts w:ascii="Arial" w:hAnsi="Arial" w:cs="Arial"/>
                <w:b w:val="0"/>
              </w:rPr>
            </w:pPr>
            <w:sdt>
              <w:sdtPr>
                <w:rPr>
                  <w:rFonts w:cstheme="minorHAnsi"/>
                  <w:color w:val="7030A0"/>
                </w:rPr>
                <w:id w:val="-1270076729"/>
                <w:placeholder>
                  <w:docPart w:val="F8A4023EDCCA4EC7A2AC1D13137586E6"/>
                </w:placeholder>
                <w15:appearance w15:val="hidden"/>
                <w:text w:multiLine="1"/>
              </w:sdtPr>
              <w:sdtEndPr/>
              <w:sdtContent>
                <w:r w:rsidR="00BA023B" w:rsidRPr="00BA023B">
                  <w:rPr>
                    <w:rFonts w:cstheme="minorHAnsi"/>
                    <w:color w:val="7030A0"/>
                  </w:rPr>
                  <w:t xml:space="preserve">Death of </w:t>
                </w:r>
                <w:proofErr w:type="spellStart"/>
                <w:r w:rsidR="00BA023B" w:rsidRPr="00BA023B">
                  <w:rPr>
                    <w:rFonts w:cstheme="minorHAnsi"/>
                    <w:color w:val="7030A0"/>
                  </w:rPr>
                  <w:t>Ayrton</w:t>
                </w:r>
                <w:proofErr w:type="spellEnd"/>
                <w:r w:rsidR="00BA023B" w:rsidRPr="00BA023B">
                  <w:rPr>
                    <w:rFonts w:cstheme="minorHAnsi"/>
                    <w:color w:val="7030A0"/>
                  </w:rPr>
                  <w:t xml:space="preserve"> Senna </w:t>
                </w:r>
              </w:sdtContent>
            </w:sdt>
            <w:hyperlink r:id="rId17" w:history="1">
              <w:r w:rsidR="00BA023B" w:rsidRPr="00BA023B">
                <w:rPr>
                  <w:rStyle w:val="Hyperlink"/>
                  <w:rFonts w:cstheme="minorHAnsi"/>
                  <w:sz w:val="16"/>
                  <w:szCs w:val="16"/>
                </w:rPr>
                <w:t>https://en.wikipedia.org/wiki/Death_of_Ayrton_Senna</w:t>
              </w:r>
            </w:hyperlink>
          </w:p>
          <w:p w:rsidR="00C722CA" w:rsidRDefault="00BA023B" w:rsidP="002D4E9C">
            <w:pPr>
              <w:pStyle w:val="sp-story-bodyintroduction"/>
              <w:shd w:val="clear" w:color="auto" w:fill="FFFFFF"/>
              <w:jc w:val="both"/>
              <w:textAlignment w:val="baseline"/>
              <w:rPr>
                <w:rFonts w:ascii="Arial" w:hAnsi="Arial" w:cs="Arial"/>
                <w:bCs/>
                <w:color w:val="252525"/>
              </w:rPr>
            </w:pPr>
            <w:r w:rsidRPr="00BA023B">
              <w:rPr>
                <w:rFonts w:ascii="Arial" w:hAnsi="Arial" w:cs="Arial"/>
                <w:b/>
                <w:bCs/>
                <w:color w:val="252525"/>
              </w:rPr>
              <w:t xml:space="preserve">On 1 May 1994, Brazilian Formula One driver </w:t>
            </w:r>
            <w:proofErr w:type="spellStart"/>
            <w:r w:rsidRPr="00BA023B">
              <w:rPr>
                <w:rFonts w:ascii="Arial" w:hAnsi="Arial" w:cs="Arial"/>
                <w:b/>
                <w:bCs/>
                <w:color w:val="252525"/>
              </w:rPr>
              <w:t>Ayrton</w:t>
            </w:r>
            <w:proofErr w:type="spellEnd"/>
            <w:r w:rsidRPr="00BA023B">
              <w:rPr>
                <w:rFonts w:ascii="Arial" w:hAnsi="Arial" w:cs="Arial"/>
                <w:b/>
                <w:bCs/>
                <w:color w:val="252525"/>
              </w:rPr>
              <w:t xml:space="preserve"> Senna was killed after his car crashed into a concrete barrier while he was leading the 1994 San Marino Grand Prix at the </w:t>
            </w:r>
            <w:proofErr w:type="spellStart"/>
            <w:r w:rsidRPr="00BA023B">
              <w:rPr>
                <w:rFonts w:ascii="Arial" w:hAnsi="Arial" w:cs="Arial"/>
                <w:b/>
                <w:bCs/>
                <w:color w:val="252525"/>
              </w:rPr>
              <w:t>Autodromo</w:t>
            </w:r>
            <w:proofErr w:type="spellEnd"/>
            <w:r w:rsidRPr="00BA023B">
              <w:rPr>
                <w:rFonts w:ascii="Arial" w:hAnsi="Arial" w:cs="Arial"/>
                <w:b/>
                <w:bCs/>
                <w:color w:val="252525"/>
              </w:rPr>
              <w:t xml:space="preserve"> Enzo e Dino Ferrari in Italy.</w:t>
            </w:r>
            <w:r w:rsidRPr="00BA023B">
              <w:rPr>
                <w:rFonts w:ascii="Arial" w:hAnsi="Arial" w:cs="Arial"/>
                <w:bCs/>
                <w:color w:val="252525"/>
              </w:rPr>
              <w:t xml:space="preserve"> The previous day, Austrian driver Roland </w:t>
            </w:r>
            <w:proofErr w:type="spellStart"/>
            <w:r w:rsidRPr="00BA023B">
              <w:rPr>
                <w:rFonts w:ascii="Arial" w:hAnsi="Arial" w:cs="Arial"/>
                <w:bCs/>
                <w:color w:val="252525"/>
              </w:rPr>
              <w:t>Ratzenberger</w:t>
            </w:r>
            <w:proofErr w:type="spellEnd"/>
            <w:r w:rsidRPr="00BA023B">
              <w:rPr>
                <w:rFonts w:ascii="Arial" w:hAnsi="Arial" w:cs="Arial"/>
                <w:bCs/>
                <w:color w:val="252525"/>
              </w:rPr>
              <w:t xml:space="preserve"> had died when his car crashed during qualification for the race. His and Senna's crashes were the worst of several that took place that weekend and were the first fatal collisions to occur during a Formula One race meeting in twelve years. They became a turning point in the safety of Formula One, prompting the implementation of new safety measures in both Formula One and the circuit, as well as the Grand Prix Drivers' Association to be </w:t>
            </w:r>
            <w:proofErr w:type="spellStart"/>
            <w:r w:rsidRPr="00BA023B">
              <w:rPr>
                <w:rFonts w:ascii="Arial" w:hAnsi="Arial" w:cs="Arial"/>
                <w:bCs/>
                <w:color w:val="252525"/>
              </w:rPr>
              <w:t>reestablished</w:t>
            </w:r>
            <w:proofErr w:type="spellEnd"/>
            <w:r w:rsidRPr="00BA023B">
              <w:rPr>
                <w:rFonts w:ascii="Arial" w:hAnsi="Arial" w:cs="Arial"/>
                <w:bCs/>
                <w:color w:val="252525"/>
              </w:rPr>
              <w:t>. The Supreme Court of Cassation of Italy ruled that mechanical failure was the cause of the crash, although this has been disputed.</w:t>
            </w:r>
            <w:r w:rsidR="00B3004A">
              <w:rPr>
                <w:rFonts w:ascii="Arial" w:hAnsi="Arial" w:cs="Arial"/>
                <w:bCs/>
                <w:color w:val="252525"/>
              </w:rPr>
              <w:t xml:space="preserve"> </w:t>
            </w:r>
            <w:r w:rsidR="002D4E9C" w:rsidRPr="002D4E9C">
              <w:rPr>
                <w:rFonts w:ascii="Arial" w:hAnsi="Arial" w:cs="Arial"/>
                <w:bCs/>
                <w:color w:val="252525"/>
              </w:rPr>
              <w:t xml:space="preserve">At the start of the race, Pedro </w:t>
            </w:r>
            <w:proofErr w:type="spellStart"/>
            <w:r w:rsidR="002D4E9C" w:rsidRPr="002D4E9C">
              <w:rPr>
                <w:rFonts w:ascii="Arial" w:hAnsi="Arial" w:cs="Arial"/>
                <w:bCs/>
                <w:color w:val="252525"/>
              </w:rPr>
              <w:t>Lamy</w:t>
            </w:r>
            <w:proofErr w:type="spellEnd"/>
            <w:r w:rsidR="002D4E9C" w:rsidRPr="002D4E9C">
              <w:rPr>
                <w:rFonts w:ascii="Arial" w:hAnsi="Arial" w:cs="Arial"/>
                <w:bCs/>
                <w:color w:val="252525"/>
              </w:rPr>
              <w:t xml:space="preserve"> and JJ </w:t>
            </w:r>
            <w:proofErr w:type="spellStart"/>
            <w:r w:rsidR="002D4E9C" w:rsidRPr="002D4E9C">
              <w:rPr>
                <w:rFonts w:ascii="Arial" w:hAnsi="Arial" w:cs="Arial"/>
                <w:bCs/>
                <w:color w:val="252525"/>
              </w:rPr>
              <w:t>Lehto</w:t>
            </w:r>
            <w:proofErr w:type="spellEnd"/>
            <w:r w:rsidR="002D4E9C" w:rsidRPr="002D4E9C">
              <w:rPr>
                <w:rFonts w:ascii="Arial" w:hAnsi="Arial" w:cs="Arial"/>
                <w:bCs/>
                <w:color w:val="252525"/>
              </w:rPr>
              <w:t xml:space="preserve"> were involved in a serious collision, spraying debris into the crowd and injuring bystanders. Track officials deployed the Opel Vectra safety car, driven by Max </w:t>
            </w:r>
            <w:proofErr w:type="spellStart"/>
            <w:r w:rsidR="002D4E9C" w:rsidRPr="002D4E9C">
              <w:rPr>
                <w:rFonts w:ascii="Arial" w:hAnsi="Arial" w:cs="Arial"/>
                <w:bCs/>
                <w:color w:val="252525"/>
              </w:rPr>
              <w:t>Angelelli</w:t>
            </w:r>
            <w:proofErr w:type="spellEnd"/>
            <w:r w:rsidR="002D4E9C" w:rsidRPr="002D4E9C">
              <w:rPr>
                <w:rFonts w:ascii="Arial" w:hAnsi="Arial" w:cs="Arial"/>
                <w:bCs/>
                <w:color w:val="252525"/>
              </w:rPr>
              <w:t xml:space="preserve">, to slow down the field and allow the removal of debris. The competitors proceeded behind </w:t>
            </w:r>
            <w:r w:rsidR="002D4E9C">
              <w:rPr>
                <w:rFonts w:ascii="Arial" w:hAnsi="Arial" w:cs="Arial"/>
                <w:bCs/>
                <w:color w:val="252525"/>
              </w:rPr>
              <w:t>the safety car for five laps.</w:t>
            </w:r>
            <w:r w:rsidR="002D4E9C" w:rsidRPr="002D4E9C">
              <w:rPr>
                <w:rFonts w:ascii="Arial" w:hAnsi="Arial" w:cs="Arial"/>
                <w:bCs/>
                <w:color w:val="252525"/>
              </w:rPr>
              <w:t xml:space="preserve"> As the Vectra was based on a family sedan and not relatively fast, Senna had pulled alongside the Vectra to gesture to its driver to speed up; this car was subsequently regarded as inadequate for the role (due to the fact that its brakes had overheated and thus had to be driven slowly, lest itself be the cause of a crash) and a cause of the alleged drop in tyre pressures of the f</w:t>
            </w:r>
            <w:r w:rsidR="002D4E9C">
              <w:rPr>
                <w:rFonts w:ascii="Arial" w:hAnsi="Arial" w:cs="Arial"/>
                <w:bCs/>
                <w:color w:val="252525"/>
              </w:rPr>
              <w:t>ollowing Formula One cars.</w:t>
            </w:r>
            <w:r w:rsidR="002D4E9C" w:rsidRPr="002D4E9C">
              <w:rPr>
                <w:rFonts w:ascii="Arial" w:hAnsi="Arial" w:cs="Arial"/>
                <w:bCs/>
                <w:color w:val="252525"/>
              </w:rPr>
              <w:t xml:space="preserve"> Before the sixth lap, David Brown told Senna via pit-to-car radio that the safety car was pulling off, and Senna acknowledg</w:t>
            </w:r>
            <w:r w:rsidR="002D4E9C">
              <w:rPr>
                <w:rFonts w:ascii="Arial" w:hAnsi="Arial" w:cs="Arial"/>
                <w:bCs/>
                <w:color w:val="252525"/>
              </w:rPr>
              <w:t xml:space="preserve">ed the message. </w:t>
            </w:r>
            <w:r w:rsidR="002D4E9C" w:rsidRPr="002D4E9C">
              <w:rPr>
                <w:rFonts w:ascii="Arial" w:hAnsi="Arial" w:cs="Arial"/>
                <w:bCs/>
                <w:color w:val="252525"/>
              </w:rPr>
              <w:t>On lap 6, the race resumed and Senna immediately set a quick pace with the third-quickest lap of the race, followed by Schumacher. At the flat-ou</w:t>
            </w:r>
            <w:r w:rsidR="002D4E9C">
              <w:rPr>
                <w:rFonts w:ascii="Arial" w:hAnsi="Arial" w:cs="Arial"/>
                <w:bCs/>
                <w:color w:val="252525"/>
              </w:rPr>
              <w:t xml:space="preserve">t left-hander Tamburello corner. </w:t>
            </w:r>
            <w:r w:rsidR="002D4E9C" w:rsidRPr="002D4E9C">
              <w:rPr>
                <w:rFonts w:ascii="Arial" w:hAnsi="Arial" w:cs="Arial"/>
                <w:bCs/>
                <w:color w:val="252525"/>
              </w:rPr>
              <w:t>On lap 7, the second lap at racing speed, Senna's car left the racing line at Tamburello, ran in a straight line off the track and struck an unprotected concrete barrier. Telemetry data recovered from the wreckage shows he entered the corner at 309 km/h (192 mph) and then braked hard, downshifting twice to slow down before impacting the</w:t>
            </w:r>
            <w:r w:rsidR="002D4E9C">
              <w:rPr>
                <w:rFonts w:ascii="Arial" w:hAnsi="Arial" w:cs="Arial"/>
                <w:bCs/>
                <w:color w:val="252525"/>
              </w:rPr>
              <w:t xml:space="preserve"> wall at 211 km/h (131 mph).</w:t>
            </w:r>
            <w:r w:rsidR="002D4E9C" w:rsidRPr="002D4E9C">
              <w:rPr>
                <w:rFonts w:ascii="Arial" w:hAnsi="Arial" w:cs="Arial"/>
                <w:bCs/>
                <w:color w:val="252525"/>
              </w:rPr>
              <w:t xml:space="preserve"> The car hit the wall at a shallow angle, tearing off the right front wheel and nose cone before spinning to a halt.</w:t>
            </w:r>
          </w:p>
          <w:p w:rsidR="00242667" w:rsidRDefault="00242667" w:rsidP="002D4E9C">
            <w:pPr>
              <w:pStyle w:val="sp-story-bodyintroduction"/>
              <w:shd w:val="clear" w:color="auto" w:fill="FFFFFF"/>
              <w:jc w:val="both"/>
              <w:textAlignment w:val="baseline"/>
              <w:rPr>
                <w:rFonts w:ascii="Arial" w:hAnsi="Arial" w:cs="Arial"/>
                <w:bCs/>
                <w:color w:val="252525"/>
              </w:rPr>
            </w:pPr>
          </w:p>
          <w:p w:rsidR="00874AF1" w:rsidRPr="002D4E9C" w:rsidRDefault="00874AF1" w:rsidP="002D4E9C">
            <w:pPr>
              <w:pStyle w:val="sp-story-bodyintroduction"/>
              <w:shd w:val="clear" w:color="auto" w:fill="FFFFFF"/>
              <w:jc w:val="both"/>
              <w:textAlignment w:val="baseline"/>
              <w:rPr>
                <w:rFonts w:ascii="Arial" w:hAnsi="Arial" w:cs="Arial"/>
                <w:bCs/>
                <w:color w:val="252525"/>
              </w:rPr>
            </w:pPr>
          </w:p>
        </w:tc>
      </w:tr>
      <w:tr w:rsidR="00946B49" w:rsidRPr="00946B49" w:rsidTr="002E34EA">
        <w:trPr>
          <w:trHeight w:val="250"/>
        </w:trPr>
        <w:tc>
          <w:tcPr>
            <w:tcW w:w="2983" w:type="dxa"/>
            <w:tcMar>
              <w:right w:w="360" w:type="dxa"/>
            </w:tcMar>
          </w:tcPr>
          <w:p w:rsidR="00C722CA" w:rsidRPr="00242667" w:rsidRDefault="00242667" w:rsidP="00C722CA">
            <w:pPr>
              <w:pStyle w:val="AuthorName"/>
              <w:rPr>
                <w:rFonts w:cstheme="minorHAnsi"/>
                <w:sz w:val="16"/>
                <w:szCs w:val="16"/>
              </w:rPr>
            </w:pPr>
            <w:r w:rsidRPr="00242667">
              <w:rPr>
                <w:rStyle w:val="Hyperlink"/>
                <w:sz w:val="16"/>
                <w:szCs w:val="16"/>
              </w:rPr>
              <w:t>https://www.bt.com/sport/news/wayne-pivac-aware-wales-may-be-unable-to-play-at-principality-stadium-on-return</w:t>
            </w:r>
          </w:p>
          <w:p w:rsidR="00001581" w:rsidRPr="00001581" w:rsidRDefault="00001581" w:rsidP="00001581">
            <w:pPr>
              <w:jc w:val="both"/>
              <w:rPr>
                <w:rFonts w:ascii="Arial" w:hAnsi="Arial" w:cs="Arial"/>
                <w:color w:val="333333"/>
              </w:rPr>
            </w:pPr>
            <w:r w:rsidRPr="00001581">
              <w:rPr>
                <w:rFonts w:ascii="Arial" w:eastAsia="Times New Roman" w:hAnsi="Arial" w:cs="Arial"/>
                <w:b/>
                <w:color w:val="333333"/>
                <w:lang w:val="en-GB" w:eastAsia="en-GB"/>
              </w:rPr>
              <w:t xml:space="preserve">Head coach Wayne </w:t>
            </w:r>
            <w:proofErr w:type="spellStart"/>
            <w:r w:rsidRPr="00001581">
              <w:rPr>
                <w:rFonts w:ascii="Arial" w:eastAsia="Times New Roman" w:hAnsi="Arial" w:cs="Arial"/>
                <w:b/>
                <w:color w:val="333333"/>
                <w:lang w:val="en-GB" w:eastAsia="en-GB"/>
              </w:rPr>
              <w:t>Pivac</w:t>
            </w:r>
            <w:proofErr w:type="spellEnd"/>
            <w:r w:rsidRPr="00001581">
              <w:rPr>
                <w:rFonts w:ascii="Arial" w:eastAsia="Times New Roman" w:hAnsi="Arial" w:cs="Arial"/>
                <w:b/>
                <w:color w:val="333333"/>
                <w:lang w:val="en-GB" w:eastAsia="en-GB"/>
              </w:rPr>
              <w:t xml:space="preserve"> concedes Wales may still be unable to play at the Principality Stadium when they return to action.</w:t>
            </w:r>
            <w:r>
              <w:rPr>
                <w:rFonts w:ascii="Arial" w:eastAsia="Times New Roman" w:hAnsi="Arial" w:cs="Arial"/>
                <w:b/>
                <w:color w:val="333333"/>
                <w:lang w:val="en-GB" w:eastAsia="en-GB"/>
              </w:rPr>
              <w:t xml:space="preserve"> </w:t>
            </w:r>
            <w:r w:rsidRPr="00001581">
              <w:rPr>
                <w:rFonts w:ascii="Arial" w:eastAsia="Times New Roman" w:hAnsi="Arial" w:cs="Arial"/>
                <w:color w:val="333333"/>
                <w:lang w:val="en-GB" w:eastAsia="en-GB"/>
              </w:rPr>
              <w:t>The stadium in Cardiff is currently a field hospital, which was opened on April 20 to meet the increased demand for beds during the coronavirus pandemic.</w:t>
            </w:r>
            <w:r>
              <w:rPr>
                <w:rFonts w:ascii="Arial" w:eastAsia="Times New Roman" w:hAnsi="Arial" w:cs="Arial"/>
                <w:b/>
                <w:color w:val="333333"/>
                <w:lang w:val="en-GB" w:eastAsia="en-GB"/>
              </w:rPr>
              <w:t xml:space="preserve"> </w:t>
            </w:r>
            <w:r w:rsidRPr="00001581">
              <w:rPr>
                <w:rFonts w:ascii="Arial" w:eastAsia="Times New Roman" w:hAnsi="Arial" w:cs="Arial"/>
                <w:color w:val="333333"/>
                <w:lang w:val="en-GB" w:eastAsia="en-GB"/>
              </w:rPr>
              <w:t>Wales remain on lockdown after rugby was halted in March with one full round of the Six Nations to play.</w:t>
            </w:r>
            <w:r w:rsidRPr="00001581">
              <w:rPr>
                <w:rFonts w:ascii="Arial" w:eastAsia="Times New Roman" w:hAnsi="Arial" w:cs="Arial"/>
                <w:color w:val="333333"/>
                <w:lang w:val="en-GB" w:eastAsia="en-GB"/>
              </w:rPr>
              <w:t xml:space="preserve"> </w:t>
            </w:r>
            <w:r w:rsidRPr="00001581">
              <w:rPr>
                <w:rFonts w:ascii="Arial" w:hAnsi="Arial" w:cs="Arial"/>
                <w:color w:val="333333"/>
              </w:rPr>
              <w:t xml:space="preserve">There is no timeframe to return and </w:t>
            </w:r>
            <w:proofErr w:type="spellStart"/>
            <w:r w:rsidRPr="00001581">
              <w:rPr>
                <w:rFonts w:ascii="Arial" w:hAnsi="Arial" w:cs="Arial"/>
                <w:color w:val="333333"/>
              </w:rPr>
              <w:t>Pivac</w:t>
            </w:r>
            <w:proofErr w:type="spellEnd"/>
            <w:r w:rsidRPr="00001581">
              <w:rPr>
                <w:rFonts w:ascii="Arial" w:hAnsi="Arial" w:cs="Arial"/>
                <w:color w:val="333333"/>
              </w:rPr>
              <w:t xml:space="preserve"> admitted the side could be left without a venue.</w:t>
            </w:r>
            <w:r>
              <w:rPr>
                <w:rFonts w:ascii="Arial" w:hAnsi="Arial" w:cs="Arial"/>
                <w:color w:val="333333"/>
              </w:rPr>
              <w:t xml:space="preserve"> </w:t>
            </w:r>
            <w:r w:rsidRPr="00001581">
              <w:rPr>
                <w:rFonts w:ascii="Arial" w:eastAsia="Times New Roman" w:hAnsi="Arial" w:cs="Arial"/>
                <w:color w:val="333333"/>
                <w:lang w:val="en-GB" w:eastAsia="en-GB"/>
              </w:rPr>
              <w:t xml:space="preserve">“It’ll be nice when we get back there but it’s the sort of thing you have to work from scenario </w:t>
            </w:r>
            <w:proofErr w:type="gramStart"/>
            <w:r w:rsidRPr="00001581">
              <w:rPr>
                <w:rFonts w:ascii="Arial" w:eastAsia="Times New Roman" w:hAnsi="Arial" w:cs="Arial"/>
                <w:color w:val="333333"/>
                <w:lang w:val="en-GB" w:eastAsia="en-GB"/>
              </w:rPr>
              <w:t>a</w:t>
            </w:r>
            <w:proofErr w:type="gramEnd"/>
            <w:r w:rsidRPr="00001581">
              <w:rPr>
                <w:rFonts w:ascii="Arial" w:eastAsia="Times New Roman" w:hAnsi="Arial" w:cs="Arial"/>
                <w:color w:val="333333"/>
                <w:lang w:val="en-GB" w:eastAsia="en-GB"/>
              </w:rPr>
              <w:t xml:space="preserve"> or scenario b,” he said.</w:t>
            </w:r>
            <w:r>
              <w:rPr>
                <w:rFonts w:ascii="Arial" w:hAnsi="Arial" w:cs="Arial"/>
                <w:color w:val="333333"/>
              </w:rPr>
              <w:t xml:space="preserve"> </w:t>
            </w:r>
            <w:r w:rsidRPr="00001581">
              <w:rPr>
                <w:rFonts w:ascii="Arial" w:eastAsia="Times New Roman" w:hAnsi="Arial" w:cs="Arial"/>
                <w:color w:val="333333"/>
                <w:lang w:val="en-GB" w:eastAsia="en-GB"/>
              </w:rPr>
              <w:t>“One would be getting back to play at the stadium, if available, and the hospital could be there if there was a second wave of the virus.</w:t>
            </w:r>
            <w:r>
              <w:rPr>
                <w:rFonts w:ascii="Arial" w:hAnsi="Arial" w:cs="Arial"/>
                <w:color w:val="333333"/>
              </w:rPr>
              <w:t xml:space="preserve"> </w:t>
            </w:r>
            <w:r w:rsidRPr="00001581">
              <w:rPr>
                <w:rFonts w:ascii="Arial" w:eastAsia="Times New Roman" w:hAnsi="Arial" w:cs="Arial"/>
                <w:color w:val="333333"/>
                <w:lang w:val="en-GB" w:eastAsia="en-GB"/>
              </w:rPr>
              <w:t>“We’re not sure of the timings and we’re all up in the air, it’ll be a special day when we do get back.</w:t>
            </w:r>
            <w:r>
              <w:rPr>
                <w:rFonts w:ascii="Arial" w:hAnsi="Arial" w:cs="Arial"/>
                <w:color w:val="333333"/>
              </w:rPr>
              <w:t xml:space="preserve"> </w:t>
            </w:r>
            <w:r w:rsidRPr="00001581">
              <w:rPr>
                <w:rFonts w:ascii="Arial" w:eastAsia="Times New Roman" w:hAnsi="Arial" w:cs="Arial"/>
                <w:color w:val="333333"/>
                <w:lang w:val="en-GB" w:eastAsia="en-GB"/>
              </w:rPr>
              <w:t xml:space="preserve">“It’s mind blowing to think a number of weeks ago we were training at the Principality and now they are set up as a hospital. It shows the amazing work by people to make it happen in a short time. </w:t>
            </w:r>
            <w:r w:rsidRPr="00001581">
              <w:rPr>
                <w:rFonts w:ascii="Arial" w:hAnsi="Arial" w:cs="Arial"/>
                <w:color w:val="333333"/>
              </w:rPr>
              <w:t>“It puts it into perspective and rams home the enormity of what we’re dealing with. It is a unique time and it’s amazing to see what has happened in a short space of time</w:t>
            </w:r>
            <w:proofErr w:type="gramStart"/>
            <w:r w:rsidRPr="00001581">
              <w:rPr>
                <w:rFonts w:ascii="Arial" w:hAnsi="Arial" w:cs="Arial"/>
                <w:color w:val="333333"/>
              </w:rPr>
              <w:t>.”</w:t>
            </w:r>
            <w:r w:rsidRPr="00001581">
              <w:rPr>
                <w:rFonts w:ascii="Arial" w:eastAsia="Times New Roman" w:hAnsi="Arial" w:cs="Arial"/>
                <w:color w:val="333333"/>
                <w:lang w:val="en-GB" w:eastAsia="en-GB"/>
              </w:rPr>
              <w:t>Wales</w:t>
            </w:r>
            <w:proofErr w:type="gramEnd"/>
            <w:r w:rsidRPr="00001581">
              <w:rPr>
                <w:rFonts w:ascii="Arial" w:eastAsia="Times New Roman" w:hAnsi="Arial" w:cs="Arial"/>
                <w:color w:val="333333"/>
                <w:lang w:val="en-GB" w:eastAsia="en-GB"/>
              </w:rPr>
              <w:t xml:space="preserve"> are scheduled to visit New Zealand for two Tests in July after a one-off clash in Japan on 27 June.</w:t>
            </w:r>
          </w:p>
          <w:p w:rsidR="00001581" w:rsidRPr="00001581" w:rsidRDefault="00001581" w:rsidP="00001581">
            <w:pPr>
              <w:jc w:val="both"/>
              <w:rPr>
                <w:rFonts w:ascii="Arial" w:eastAsia="Times New Roman" w:hAnsi="Arial" w:cs="Arial"/>
                <w:color w:val="333333"/>
                <w:lang w:val="en-GB" w:eastAsia="en-GB"/>
              </w:rPr>
            </w:pPr>
          </w:p>
          <w:p w:rsidR="00A16283" w:rsidRPr="00001581" w:rsidRDefault="00A16283" w:rsidP="00001581">
            <w:pPr>
              <w:jc w:val="both"/>
              <w:rPr>
                <w:rFonts w:ascii="Arial" w:eastAsia="Times New Roman" w:hAnsi="Arial" w:cs="Arial"/>
                <w:b/>
                <w:color w:val="333333"/>
                <w:lang w:val="en-GB" w:eastAsia="en-GB"/>
              </w:rPr>
            </w:pPr>
          </w:p>
          <w:p w:rsidR="00A16283" w:rsidRPr="00A16283" w:rsidRDefault="00A16283" w:rsidP="00A16283">
            <w:pPr>
              <w:rPr>
                <w:rFonts w:eastAsia="Times New Roman" w:cstheme="minorHAnsi"/>
                <w:color w:val="333333"/>
                <w:lang w:val="en-GB" w:eastAsia="en-GB"/>
              </w:rPr>
            </w:pPr>
          </w:p>
          <w:p w:rsidR="00A16283" w:rsidRPr="00A16283" w:rsidRDefault="00A16283" w:rsidP="00A16283">
            <w:pPr>
              <w:rPr>
                <w:rFonts w:eastAsia="Times New Roman" w:cstheme="minorHAnsi"/>
                <w:color w:val="333333"/>
                <w:lang w:val="en-GB" w:eastAsia="en-GB"/>
              </w:rPr>
            </w:pPr>
          </w:p>
          <w:p w:rsidR="00A16283" w:rsidRPr="00A16283" w:rsidRDefault="00A16283" w:rsidP="00A16283">
            <w:pPr>
              <w:rPr>
                <w:rFonts w:eastAsia="Times New Roman" w:cstheme="minorHAnsi"/>
                <w:color w:val="333333"/>
                <w:lang w:val="en-GB" w:eastAsia="en-GB"/>
              </w:rPr>
            </w:pPr>
          </w:p>
          <w:p w:rsidR="00A16283" w:rsidRPr="00A16283" w:rsidRDefault="00A16283" w:rsidP="00A16283">
            <w:pPr>
              <w:rPr>
                <w:rFonts w:cstheme="minorHAnsi"/>
              </w:rPr>
            </w:pPr>
          </w:p>
        </w:tc>
        <w:tc>
          <w:tcPr>
            <w:tcW w:w="6798" w:type="dxa"/>
            <w:gridSpan w:val="7"/>
            <w:tcMar>
              <w:right w:w="360" w:type="dxa"/>
            </w:tcMar>
          </w:tcPr>
          <w:p w:rsidR="00C722CA" w:rsidRPr="00E7314A" w:rsidRDefault="00242667" w:rsidP="00C722CA">
            <w:r w:rsidRPr="00242667">
              <w:rPr>
                <w:noProof/>
                <w:lang w:val="en-GB" w:eastAsia="en-GB"/>
              </w:rPr>
              <w:lastRenderedPageBreak/>
              <w:drawing>
                <wp:inline distT="0" distB="0" distL="0" distR="0">
                  <wp:extent cx="4170680" cy="3228536"/>
                  <wp:effectExtent l="0" t="0" r="1270" b="0"/>
                  <wp:docPr id="9" name="Picture 9" descr="Captain Tom Moore has raised more than &amp;#163;29m for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ain Tom Moore has raised more than &amp;#163;29m for the NH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5557" cy="3240053"/>
                          </a:xfrm>
                          <a:prstGeom prst="rect">
                            <a:avLst/>
                          </a:prstGeom>
                          <a:noFill/>
                          <a:ln>
                            <a:noFill/>
                          </a:ln>
                        </pic:spPr>
                      </pic:pic>
                    </a:graphicData>
                  </a:graphic>
                </wp:inline>
              </w:drawing>
            </w:r>
          </w:p>
          <w:p w:rsidR="00C722CA" w:rsidRPr="00E7314A" w:rsidRDefault="00242667" w:rsidP="00242667">
            <w:pPr>
              <w:pStyle w:val="PictureCaption"/>
              <w:jc w:val="center"/>
            </w:pPr>
            <w:r w:rsidRPr="00242667">
              <w:t xml:space="preserve">Captain Tom Moore has raised more than </w:t>
            </w:r>
            <w:r w:rsidRPr="00242667">
              <w:t>£</w:t>
            </w:r>
            <w:r w:rsidRPr="00242667">
              <w:t>29m for the NHS</w:t>
            </w:r>
          </w:p>
          <w:p w:rsidR="00C722CA" w:rsidRPr="00E7314A" w:rsidRDefault="00242667" w:rsidP="00C722CA">
            <w:r w:rsidRPr="00242667">
              <w:rPr>
                <w:noProof/>
                <w:lang w:val="en-GB" w:eastAsia="en-GB"/>
              </w:rPr>
              <w:drawing>
                <wp:inline distT="0" distB="0" distL="0" distR="0">
                  <wp:extent cx="4241409" cy="3052445"/>
                  <wp:effectExtent l="0" t="0" r="6985" b="0"/>
                  <wp:docPr id="12" name="Picture 12" descr=" Valtteri Bottas (middle) led tributes from F1 dr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Valtteri Bottas (middle) led tributes from F1 drive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2561" cy="3067668"/>
                          </a:xfrm>
                          <a:prstGeom prst="rect">
                            <a:avLst/>
                          </a:prstGeom>
                          <a:noFill/>
                          <a:ln>
                            <a:noFill/>
                          </a:ln>
                        </pic:spPr>
                      </pic:pic>
                    </a:graphicData>
                  </a:graphic>
                </wp:inline>
              </w:drawing>
            </w:r>
          </w:p>
          <w:p w:rsidR="00001581" w:rsidRPr="00001581" w:rsidRDefault="00242667" w:rsidP="00001581">
            <w:pPr>
              <w:pStyle w:val="PictureCaption"/>
              <w:jc w:val="center"/>
              <w:rPr>
                <w:rFonts w:hAnsi="Arial" w:cs="Arial"/>
                <w:szCs w:val="20"/>
                <w:shd w:val="clear" w:color="auto" w:fill="FFFFFF" w:themeFill="background1"/>
              </w:rPr>
            </w:pPr>
            <w:proofErr w:type="spellStart"/>
            <w:r w:rsidRPr="00242667">
              <w:rPr>
                <w:rFonts w:hAnsi="Arial" w:cs="Arial"/>
                <w:szCs w:val="20"/>
                <w:shd w:val="clear" w:color="auto" w:fill="FFFFFF" w:themeFill="background1"/>
              </w:rPr>
              <w:t>Bottas</w:t>
            </w:r>
            <w:proofErr w:type="spellEnd"/>
            <w:r w:rsidRPr="00242667">
              <w:rPr>
                <w:rFonts w:hAnsi="Arial" w:cs="Arial"/>
                <w:szCs w:val="20"/>
                <w:shd w:val="clear" w:color="auto" w:fill="FFFFFF" w:themeFill="background1"/>
              </w:rPr>
              <w:t xml:space="preserve"> (middle) led tributes from F1 drivers</w:t>
            </w:r>
            <w:r w:rsidR="00001581">
              <w:rPr>
                <w:rFonts w:hAnsi="Arial" w:cs="Arial"/>
                <w:szCs w:val="20"/>
                <w:shd w:val="clear" w:color="auto" w:fill="FFFFFF" w:themeFill="background1"/>
              </w:rPr>
              <w:t xml:space="preserve">. Below Wales </w:t>
            </w:r>
            <w:r w:rsidR="00001581" w:rsidRPr="00001581">
              <w:rPr>
                <w:rFonts w:hAnsi="Arial" w:cs="Arial"/>
                <w:szCs w:val="20"/>
                <w:shd w:val="clear" w:color="auto" w:fill="FFFFFF" w:themeFill="background1"/>
              </w:rPr>
              <w:t xml:space="preserve">Head coach Wayne </w:t>
            </w:r>
            <w:proofErr w:type="spellStart"/>
            <w:r w:rsidR="00001581" w:rsidRPr="00001581">
              <w:rPr>
                <w:rFonts w:hAnsi="Arial" w:cs="Arial"/>
                <w:szCs w:val="20"/>
                <w:shd w:val="clear" w:color="auto" w:fill="FFFFFF" w:themeFill="background1"/>
              </w:rPr>
              <w:t>Pivac</w:t>
            </w:r>
            <w:proofErr w:type="spellEnd"/>
          </w:p>
          <w:p w:rsidR="00001581" w:rsidRPr="00001581" w:rsidRDefault="00001581" w:rsidP="00001581">
            <w:pPr>
              <w:jc w:val="center"/>
            </w:pPr>
            <w:r w:rsidRPr="00001581">
              <w:rPr>
                <w:lang w:val="en-GB"/>
              </w:rPr>
              <w:drawing>
                <wp:inline distT="0" distB="0" distL="0" distR="0">
                  <wp:extent cx="4213016" cy="3130062"/>
                  <wp:effectExtent l="0" t="0" r="0" b="0"/>
                  <wp:docPr id="13" name="Picture 13" descr="https://image.assets.pressassociation.io/v2/image/production/8fa60791b0de3db5cbedaa32b6ae2392Y29udGVudHNlYXJjaCwxNTg4MjYwMjEz/2.51194141.jpg?rect=0,83,1922,1081&amp;ext=.jpg&amp;w=764&amp;h=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assets.pressassociation.io/v2/image/production/8fa60791b0de3db5cbedaa32b6ae2392Y29udGVudHNlYXJjaCwxNTg4MjYwMjEz/2.51194141.jpg?rect=0,83,1922,1081&amp;ext=.jpg&amp;w=764&amp;h=4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7340" cy="3140704"/>
                          </a:xfrm>
                          <a:prstGeom prst="rect">
                            <a:avLst/>
                          </a:prstGeom>
                          <a:noFill/>
                          <a:ln>
                            <a:noFill/>
                          </a:ln>
                        </pic:spPr>
                      </pic:pic>
                    </a:graphicData>
                  </a:graphic>
                </wp:inline>
              </w:drawing>
            </w:r>
          </w:p>
        </w:tc>
        <w:tc>
          <w:tcPr>
            <w:tcW w:w="4619" w:type="dxa"/>
            <w:vMerge/>
            <w:shd w:val="clear" w:color="auto" w:fill="FFFFFF" w:themeFill="background1"/>
          </w:tcPr>
          <w:p w:rsidR="00C722CA" w:rsidRPr="00946B49" w:rsidRDefault="00C722CA" w:rsidP="00C722CA">
            <w:pPr>
              <w:rPr>
                <w:rFonts w:ascii="Arial" w:hAnsi="Arial" w:cs="Arial"/>
              </w:rPr>
            </w:pPr>
          </w:p>
        </w:tc>
      </w:tr>
      <w:tr w:rsidR="002D4E9C" w:rsidRPr="00946B49" w:rsidTr="002E34EA">
        <w:trPr>
          <w:trHeight w:val="250"/>
        </w:trPr>
        <w:tc>
          <w:tcPr>
            <w:tcW w:w="9781" w:type="dxa"/>
            <w:gridSpan w:val="8"/>
            <w:tcMar>
              <w:top w:w="288" w:type="dxa"/>
            </w:tcMar>
          </w:tcPr>
          <w:p w:rsidR="002D4E9C" w:rsidRPr="002D4E9C" w:rsidRDefault="002D4E9C" w:rsidP="00C722CA">
            <w:pPr>
              <w:rPr>
                <w:b/>
                <w:lang w:val="en-GB"/>
              </w:rPr>
            </w:pPr>
          </w:p>
        </w:tc>
        <w:tc>
          <w:tcPr>
            <w:tcW w:w="4619" w:type="dxa"/>
            <w:vMerge/>
            <w:shd w:val="clear" w:color="auto" w:fill="FFFFFF" w:themeFill="background1"/>
          </w:tcPr>
          <w:p w:rsidR="002D4E9C" w:rsidRPr="00946B49" w:rsidRDefault="002D4E9C" w:rsidP="00C722CA">
            <w:pPr>
              <w:rPr>
                <w:rFonts w:ascii="Arial" w:hAnsi="Arial" w:cs="Arial"/>
              </w:rPr>
            </w:pPr>
          </w:p>
        </w:tc>
      </w:tr>
      <w:tr w:rsidR="00946B49" w:rsidRPr="00946B49" w:rsidTr="002E34EA">
        <w:trPr>
          <w:trHeight w:val="250"/>
        </w:trPr>
        <w:tc>
          <w:tcPr>
            <w:tcW w:w="9781" w:type="dxa"/>
            <w:gridSpan w:val="8"/>
            <w:tcMar>
              <w:top w:w="288" w:type="dxa"/>
            </w:tcMar>
          </w:tcPr>
          <w:p w:rsidR="002D4E9C" w:rsidRDefault="002D4E9C" w:rsidP="002D4E9C">
            <w:pPr>
              <w:rPr>
                <w:b/>
                <w:lang w:val="en-GB"/>
              </w:rPr>
            </w:pPr>
            <w:r w:rsidRPr="002D4E9C">
              <w:rPr>
                <w:b/>
                <w:noProof/>
                <w:lang w:val="en-GB" w:eastAsia="en-GB"/>
              </w:rPr>
              <w:drawing>
                <wp:inline distT="0" distB="0" distL="0" distR="0">
                  <wp:extent cx="6013938" cy="3910330"/>
                  <wp:effectExtent l="0" t="0" r="6350" b="0"/>
                  <wp:docPr id="10" name="Picture 10" descr="BONHAMS TO OFFER AYRTON SENNA’S GRAND PRIX-WINNING McLAREN AT MONACO SALE CELEBRATING 25 YEARS SINCE HIS SIXTH MONACO GP WIN The Ex-Ayrton Senna, record-setting, final Monaco Grand Prix-winning 1993 McLaren-Ford MP4/8A Formula 1 racing single-seater (Estimate: Refer to Department) The ex-Ayrton Senna, record-setting, final Monaco Grand Prix-winning, 1993 McLaren-Ford MP4/8A Formula 1 racing single-seater is to be offered at Bonhams Monaco sale on 11 May and will be on view at Le Grand Palais, Paris on 6-8 February. This startlingly well-preserved, running-order Formula 1 car won the 1993 Monaco Grand Prix - 25 years ago – in the hands of the legendary Ayrton Senna. The Brazilian three-time Formula 1 World Champion Driver, rated by many as the greatest of all time, won a record six editions of the prestigious round-the-houses Monaco Grand Pri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NHAMS TO OFFER AYRTON SENNA’S GRAND PRIX-WINNING McLAREN AT MONACO SALE CELEBRATING 25 YEARS SINCE HIS SIXTH MONACO GP WIN The Ex-Ayrton Senna, record-setting, final Monaco Grand Prix-winning 1993 McLaren-Ford MP4/8A Formula 1 racing single-seater (Estimate: Refer to Department) The ex-Ayrton Senna, record-setting, final Monaco Grand Prix-winning, 1993 McLaren-Ford MP4/8A Formula 1 racing single-seater is to be offered at Bonhams Monaco sale on 11 May and will be on view at Le Grand Palais, Paris on 6-8 February. This startlingly well-preserved, running-order Formula 1 car won the 1993 Monaco Grand Prix - 25 years ago – in the hands of the legendary Ayrton Senna. The Brazilian three-time Formula 1 World Champion Driver, rated by many as the greatest of all time, won a record six editions of the prestigious round-the-houses Monaco Grand Prix.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4065" cy="3968932"/>
                          </a:xfrm>
                          <a:prstGeom prst="rect">
                            <a:avLst/>
                          </a:prstGeom>
                          <a:noFill/>
                          <a:ln>
                            <a:noFill/>
                          </a:ln>
                        </pic:spPr>
                      </pic:pic>
                    </a:graphicData>
                  </a:graphic>
                </wp:inline>
              </w:drawing>
            </w:r>
          </w:p>
          <w:p w:rsidR="00C722CA" w:rsidRPr="00E7314A" w:rsidRDefault="002D4E9C" w:rsidP="002D4E9C">
            <w:pPr>
              <w:rPr>
                <w:b/>
              </w:rPr>
            </w:pPr>
            <w:r w:rsidRPr="002D4E9C">
              <w:rPr>
                <w:b/>
                <w:noProof/>
                <w:lang w:val="en-GB" w:eastAsia="en-GB"/>
              </w:rPr>
              <w:drawing>
                <wp:inline distT="0" distB="0" distL="0" distR="0">
                  <wp:extent cx="5971735" cy="4993640"/>
                  <wp:effectExtent l="0" t="0" r="0" b="0"/>
                  <wp:docPr id="6" name="Picture 6" descr="F1 Tyre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Tyre test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25063" cy="5038233"/>
                          </a:xfrm>
                          <a:prstGeom prst="rect">
                            <a:avLst/>
                          </a:prstGeom>
                          <a:noFill/>
                          <a:ln>
                            <a:noFill/>
                          </a:ln>
                        </pic:spPr>
                      </pic:pic>
                    </a:graphicData>
                  </a:graphic>
                </wp:inline>
              </w:drawing>
            </w:r>
          </w:p>
        </w:tc>
        <w:tc>
          <w:tcPr>
            <w:tcW w:w="4619" w:type="dxa"/>
            <w:vMerge/>
            <w:shd w:val="clear" w:color="auto" w:fill="FFFFFF" w:themeFill="background1"/>
          </w:tcPr>
          <w:p w:rsidR="00C722CA" w:rsidRPr="00946B49" w:rsidRDefault="00C722CA" w:rsidP="00C722CA">
            <w:pPr>
              <w:rPr>
                <w:rFonts w:ascii="Arial" w:hAnsi="Arial" w:cs="Arial"/>
              </w:rPr>
            </w:pPr>
          </w:p>
        </w:tc>
      </w:tr>
      <w:tr w:rsidR="004149AF" w:rsidRPr="00E7314A" w:rsidTr="002E34EA">
        <w:tblPrEx>
          <w:tblLook w:val="0600" w:firstRow="0" w:lastRow="0" w:firstColumn="0" w:lastColumn="0" w:noHBand="1" w:noVBand="1"/>
        </w:tblPrEx>
        <w:tc>
          <w:tcPr>
            <w:tcW w:w="14400" w:type="dxa"/>
            <w:gridSpan w:val="9"/>
            <w:tcBorders>
              <w:top w:val="single" w:sz="24" w:space="0" w:color="808080" w:themeColor="background1" w:themeShade="80"/>
            </w:tcBorders>
            <w:tcMar>
              <w:top w:w="288" w:type="dxa"/>
              <w:bottom w:w="288" w:type="dxa"/>
            </w:tcMar>
          </w:tcPr>
          <w:p w:rsidR="004149AF" w:rsidRPr="00A44CD1" w:rsidRDefault="00874AF1" w:rsidP="004149AF">
            <w:pPr>
              <w:pStyle w:val="Keyword"/>
              <w:rPr>
                <w:color w:val="7030A0"/>
              </w:rPr>
            </w:pPr>
            <w:r>
              <w:rPr>
                <w:color w:val="7030A0"/>
              </w:rPr>
              <w:lastRenderedPageBreak/>
              <w:t>Virus impact</w:t>
            </w:r>
          </w:p>
          <w:p w:rsidR="004149AF" w:rsidRPr="00A44CD1" w:rsidRDefault="00874AF1" w:rsidP="004149AF">
            <w:pPr>
              <w:pStyle w:val="Heading4"/>
              <w:rPr>
                <w:rFonts w:asciiTheme="majorHAnsi" w:hAnsiTheme="majorHAnsi"/>
                <w:i w:val="0"/>
                <w:sz w:val="44"/>
                <w:szCs w:val="44"/>
              </w:rPr>
            </w:pPr>
            <w:r w:rsidRPr="00874AF1">
              <w:rPr>
                <w:rFonts w:asciiTheme="majorHAnsi" w:eastAsia="Times New Roman" w:hAnsiTheme="majorHAnsi" w:cs="Arial"/>
                <w:bCs/>
                <w:i w:val="0"/>
                <w:color w:val="7030A0"/>
                <w:kern w:val="36"/>
                <w:sz w:val="44"/>
                <w:szCs w:val="44"/>
                <w:lang w:val="en-GB" w:eastAsia="en-GB"/>
              </w:rPr>
              <w:t>Andrew Cole: Ex-Manchester United &amp; Newcastle striker says 'no day comes easy'</w:t>
            </w:r>
            <w:r w:rsidR="00A44CD1">
              <w:rPr>
                <w:rFonts w:asciiTheme="majorHAnsi" w:eastAsia="Times New Roman" w:hAnsiTheme="majorHAnsi" w:cs="Arial"/>
                <w:bCs/>
                <w:i w:val="0"/>
                <w:color w:val="7030A0"/>
                <w:kern w:val="36"/>
                <w:sz w:val="44"/>
                <w:szCs w:val="44"/>
                <w:lang w:val="en-GB" w:eastAsia="en-GB"/>
              </w:rPr>
              <w:t xml:space="preserve"> </w:t>
            </w:r>
            <w:r>
              <w:t xml:space="preserve"> </w:t>
            </w:r>
            <w:r w:rsidRPr="00874AF1">
              <w:rPr>
                <w:rStyle w:val="Hyperlink"/>
                <w:sz w:val="20"/>
                <w:szCs w:val="20"/>
              </w:rPr>
              <w:t>https://www.bbc.co.uk/sport/football/52484923</w:t>
            </w:r>
          </w:p>
        </w:tc>
      </w:tr>
      <w:tr w:rsidR="00A15039" w:rsidRPr="00E7314A" w:rsidTr="00582578">
        <w:tblPrEx>
          <w:tblLook w:val="0600" w:firstRow="0" w:lastRow="0" w:firstColumn="0" w:lastColumn="0" w:noHBand="1" w:noVBand="1"/>
        </w:tblPrEx>
        <w:trPr>
          <w:trHeight w:val="4495"/>
        </w:trPr>
        <w:tc>
          <w:tcPr>
            <w:tcW w:w="4796" w:type="dxa"/>
            <w:gridSpan w:val="2"/>
            <w:tcMar>
              <w:bottom w:w="288" w:type="dxa"/>
            </w:tcMar>
          </w:tcPr>
          <w:p w:rsidR="00874AF1" w:rsidRPr="00874AF1" w:rsidRDefault="00874AF1" w:rsidP="00874AF1">
            <w:pPr>
              <w:jc w:val="center"/>
              <w:rPr>
                <w:rFonts w:ascii="Arial" w:eastAsia="Times New Roman" w:hAnsi="Arial" w:cs="Arial"/>
                <w:b/>
                <w:bCs/>
                <w:color w:val="252525"/>
                <w:sz w:val="22"/>
                <w:szCs w:val="22"/>
                <w:lang w:val="en-GB" w:eastAsia="en-GB"/>
              </w:rPr>
            </w:pPr>
            <w:r w:rsidRPr="00874AF1">
              <w:rPr>
                <w:rFonts w:ascii="Arial" w:eastAsia="Times New Roman" w:hAnsi="Arial" w:cs="Arial"/>
                <w:b/>
                <w:bCs/>
                <w:color w:val="252525"/>
                <w:sz w:val="22"/>
                <w:szCs w:val="22"/>
                <w:lang w:val="en-GB" w:eastAsia="en-GB"/>
              </w:rPr>
              <w:t>Former Manchester United, Newcastle and England striker Andrew Cole has opened up about his "daily grind" in shielding from the coronavirus pandemic.</w:t>
            </w:r>
            <w:r>
              <w:rPr>
                <w:rFonts w:ascii="Arial" w:eastAsia="Times New Roman" w:hAnsi="Arial" w:cs="Arial"/>
                <w:b/>
                <w:bCs/>
                <w:color w:val="252525"/>
                <w:sz w:val="22"/>
                <w:szCs w:val="22"/>
                <w:lang w:val="en-GB" w:eastAsia="en-GB"/>
              </w:rPr>
              <w:t xml:space="preserve"> </w:t>
            </w:r>
            <w:r w:rsidRPr="00874AF1">
              <w:rPr>
                <w:rFonts w:ascii="Arial" w:eastAsia="Times New Roman" w:hAnsi="Arial" w:cs="Arial"/>
                <w:bCs/>
                <w:color w:val="252525"/>
                <w:sz w:val="22"/>
                <w:szCs w:val="22"/>
                <w:lang w:val="en-GB" w:eastAsia="en-GB"/>
              </w:rPr>
              <w:t>Cole is one of </w:t>
            </w:r>
            <w:hyperlink r:id="rId23" w:history="1">
              <w:r w:rsidRPr="00874AF1">
                <w:rPr>
                  <w:rStyle w:val="Hyperlink"/>
                  <w:rFonts w:ascii="Arial" w:eastAsia="Times New Roman" w:hAnsi="Arial" w:cs="Arial"/>
                  <w:bCs/>
                  <w:color w:val="000000" w:themeColor="text1"/>
                  <w:sz w:val="22"/>
                  <w:szCs w:val="22"/>
                  <w:u w:val="none"/>
                  <w:lang w:val="en-GB" w:eastAsia="en-GB"/>
                </w:rPr>
                <w:t>over a million people more vulnerable to the virus</w:t>
              </w:r>
            </w:hyperlink>
            <w:r w:rsidRPr="00874AF1">
              <w:rPr>
                <w:rFonts w:ascii="Arial" w:eastAsia="Times New Roman" w:hAnsi="Arial" w:cs="Arial"/>
                <w:bCs/>
                <w:color w:val="000000" w:themeColor="text1"/>
                <w:sz w:val="22"/>
                <w:szCs w:val="22"/>
                <w:lang w:val="en-GB" w:eastAsia="en-GB"/>
              </w:rPr>
              <w:t> after having </w:t>
            </w:r>
            <w:hyperlink r:id="rId24" w:history="1">
              <w:r w:rsidRPr="00874AF1">
                <w:rPr>
                  <w:rStyle w:val="Hyperlink"/>
                  <w:rFonts w:ascii="Arial" w:eastAsia="Times New Roman" w:hAnsi="Arial" w:cs="Arial"/>
                  <w:bCs/>
                  <w:color w:val="000000" w:themeColor="text1"/>
                  <w:sz w:val="22"/>
                  <w:szCs w:val="22"/>
                  <w:u w:val="none"/>
                  <w:lang w:val="en-GB" w:eastAsia="en-GB"/>
                </w:rPr>
                <w:t>a kidney transplant in 2017.</w:t>
              </w:r>
            </w:hyperlink>
            <w:r w:rsidRPr="00874AF1">
              <w:rPr>
                <w:rFonts w:ascii="Arial" w:eastAsia="Times New Roman" w:hAnsi="Arial" w:cs="Arial"/>
                <w:bCs/>
                <w:color w:val="252525"/>
                <w:sz w:val="22"/>
                <w:szCs w:val="22"/>
                <w:lang w:val="en-GB" w:eastAsia="en-GB"/>
              </w:rPr>
              <w:t>The 48-year-old told BBC Radio 5 Live that "no day comes easy" as he continues to self-isolate alone.</w:t>
            </w:r>
          </w:p>
          <w:p w:rsidR="00A15039" w:rsidRPr="00582578" w:rsidRDefault="00874AF1" w:rsidP="00582578">
            <w:pPr>
              <w:jc w:val="center"/>
              <w:rPr>
                <w:rFonts w:ascii="Arial" w:eastAsia="Times New Roman" w:hAnsi="Arial" w:cs="Arial"/>
                <w:bCs/>
                <w:color w:val="252525"/>
                <w:sz w:val="22"/>
                <w:szCs w:val="22"/>
                <w:lang w:val="en-GB" w:eastAsia="en-GB"/>
              </w:rPr>
            </w:pPr>
            <w:r w:rsidRPr="00874AF1">
              <w:rPr>
                <w:rFonts w:ascii="Arial" w:eastAsia="Times New Roman" w:hAnsi="Arial" w:cs="Arial"/>
                <w:bCs/>
                <w:color w:val="252525"/>
                <w:sz w:val="22"/>
                <w:szCs w:val="22"/>
                <w:lang w:val="en-GB" w:eastAsia="en-GB"/>
              </w:rPr>
              <w:t xml:space="preserve">"It's a difficult period but it's just a case of getting your head down and doing what you can," he </w:t>
            </w:r>
            <w:proofErr w:type="spellStart"/>
            <w:r w:rsidRPr="00874AF1">
              <w:rPr>
                <w:rFonts w:ascii="Arial" w:eastAsia="Times New Roman" w:hAnsi="Arial" w:cs="Arial"/>
                <w:bCs/>
                <w:color w:val="252525"/>
                <w:sz w:val="22"/>
                <w:szCs w:val="22"/>
                <w:lang w:val="en-GB" w:eastAsia="en-GB"/>
              </w:rPr>
              <w:t>said."You</w:t>
            </w:r>
            <w:proofErr w:type="spellEnd"/>
            <w:r w:rsidRPr="00874AF1">
              <w:rPr>
                <w:rFonts w:ascii="Arial" w:eastAsia="Times New Roman" w:hAnsi="Arial" w:cs="Arial"/>
                <w:bCs/>
                <w:color w:val="252525"/>
                <w:sz w:val="22"/>
                <w:szCs w:val="22"/>
                <w:lang w:val="en-GB" w:eastAsia="en-GB"/>
              </w:rPr>
              <w:t xml:space="preserve"> don't know how you're going to feel, and there are good days and bad days.</w:t>
            </w:r>
            <w:r w:rsidR="00582578" w:rsidRPr="00582578">
              <w:rPr>
                <w:rFonts w:ascii="Arial" w:eastAsia="Times New Roman" w:hAnsi="Arial" w:cs="Arial"/>
                <w:bCs/>
                <w:color w:val="252525"/>
                <w:sz w:val="22"/>
                <w:szCs w:val="22"/>
                <w:lang w:val="en-GB" w:eastAsia="en-GB"/>
              </w:rPr>
              <w:t xml:space="preserve"> "It's a total lack of energy and you question yourself on what you did the day before, but you cannot come up with an answer because you did nothing yesterday to make you feel like you do today.</w:t>
            </w:r>
          </w:p>
        </w:tc>
        <w:tc>
          <w:tcPr>
            <w:tcW w:w="4780" w:type="dxa"/>
            <w:gridSpan w:val="5"/>
            <w:tcMar>
              <w:bottom w:w="288" w:type="dxa"/>
            </w:tcMar>
          </w:tcPr>
          <w:p w:rsidR="00A15039" w:rsidRPr="00874AF1" w:rsidRDefault="00874AF1" w:rsidP="00582578">
            <w:pPr>
              <w:pStyle w:val="NormalWeb"/>
              <w:shd w:val="clear" w:color="auto" w:fill="FFFFFF"/>
              <w:jc w:val="center"/>
              <w:textAlignment w:val="baseline"/>
              <w:rPr>
                <w:rFonts w:ascii="Arial" w:hAnsi="Arial" w:cs="Arial"/>
                <w:bCs/>
                <w:color w:val="252525"/>
                <w:sz w:val="22"/>
                <w:szCs w:val="22"/>
              </w:rPr>
            </w:pPr>
            <w:r w:rsidRPr="00874AF1">
              <w:rPr>
                <w:rFonts w:ascii="Arial" w:hAnsi="Arial" w:cs="Arial"/>
                <w:bCs/>
                <w:color w:val="252525"/>
                <w:sz w:val="22"/>
                <w:szCs w:val="22"/>
              </w:rPr>
              <w:t>"Mentally, that is when it starts to get to you a bit."</w:t>
            </w:r>
            <w:r w:rsidR="00582578">
              <w:rPr>
                <w:rFonts w:ascii="Arial" w:hAnsi="Arial" w:cs="Arial"/>
                <w:bCs/>
                <w:color w:val="252525"/>
                <w:sz w:val="22"/>
                <w:szCs w:val="22"/>
              </w:rPr>
              <w:t xml:space="preserve"> </w:t>
            </w:r>
            <w:r w:rsidRPr="00874AF1">
              <w:rPr>
                <w:rFonts w:ascii="Arial" w:hAnsi="Arial" w:cs="Arial"/>
                <w:bCs/>
                <w:color w:val="252525"/>
                <w:sz w:val="22"/>
                <w:szCs w:val="22"/>
              </w:rPr>
              <w:t>Cole, who won 15 England caps, also played for Arsenal, Fulham, Bristol City, Blackburn, Manchester City, Portsmouth, Birmingham, Sunderland, Burnley and Nottingham Forest in a 19-year career.</w:t>
            </w:r>
            <w:r w:rsidR="00582578">
              <w:rPr>
                <w:rFonts w:ascii="Arial" w:hAnsi="Arial" w:cs="Arial"/>
                <w:bCs/>
                <w:color w:val="252525"/>
                <w:sz w:val="22"/>
                <w:szCs w:val="22"/>
              </w:rPr>
              <w:t xml:space="preserve"> </w:t>
            </w:r>
            <w:r w:rsidRPr="00874AF1">
              <w:rPr>
                <w:rFonts w:ascii="Arial" w:hAnsi="Arial" w:cs="Arial"/>
                <w:bCs/>
                <w:color w:val="252525"/>
                <w:sz w:val="22"/>
                <w:szCs w:val="22"/>
              </w:rPr>
              <w:t>He remains the third highest scorer in Premier League history with 187 goals, winning five league titles, two FA Cups and the 1999 Champions League with Manchester United, and a League Cup with Blackburn.</w:t>
            </w:r>
            <w:r w:rsidR="00582578">
              <w:rPr>
                <w:rFonts w:ascii="Arial" w:hAnsi="Arial" w:cs="Arial"/>
                <w:bCs/>
                <w:color w:val="252525"/>
                <w:sz w:val="22"/>
                <w:szCs w:val="22"/>
              </w:rPr>
              <w:t xml:space="preserve"> </w:t>
            </w:r>
            <w:r w:rsidRPr="00874AF1">
              <w:rPr>
                <w:rFonts w:ascii="Arial" w:hAnsi="Arial" w:cs="Arial"/>
                <w:bCs/>
                <w:color w:val="252525"/>
                <w:sz w:val="22"/>
                <w:szCs w:val="22"/>
              </w:rPr>
              <w:t>Cole suffered kidney failure in 2015 after contracting an airborne virus, and now says a lack of human interaction is one of the "toughest challenges".</w:t>
            </w:r>
            <w:r w:rsidR="00582578">
              <w:rPr>
                <w:rFonts w:ascii="Arial" w:hAnsi="Arial" w:cs="Arial"/>
                <w:bCs/>
                <w:color w:val="252525"/>
                <w:sz w:val="22"/>
                <w:szCs w:val="22"/>
              </w:rPr>
              <w:t xml:space="preserve"> </w:t>
            </w:r>
            <w:r w:rsidRPr="00874AF1">
              <w:rPr>
                <w:rFonts w:ascii="Arial" w:hAnsi="Arial" w:cs="Arial"/>
                <w:bCs/>
                <w:color w:val="252525"/>
                <w:sz w:val="22"/>
                <w:szCs w:val="22"/>
              </w:rPr>
              <w:t>"The first couple of weeks were not bad but the last month or so has been really difficult due to the fact you're n</w:t>
            </w:r>
            <w:r w:rsidR="00582578">
              <w:rPr>
                <w:rFonts w:ascii="Arial" w:hAnsi="Arial" w:cs="Arial"/>
                <w:bCs/>
                <w:color w:val="252525"/>
                <w:sz w:val="22"/>
                <w:szCs w:val="22"/>
              </w:rPr>
              <w:t>ot allowed to go out," he added</w:t>
            </w:r>
          </w:p>
        </w:tc>
        <w:tc>
          <w:tcPr>
            <w:tcW w:w="4824" w:type="dxa"/>
            <w:gridSpan w:val="2"/>
            <w:tcMar>
              <w:bottom w:w="288" w:type="dxa"/>
            </w:tcMar>
          </w:tcPr>
          <w:p w:rsidR="00582578" w:rsidRPr="00582578" w:rsidRDefault="00582578" w:rsidP="00582578">
            <w:pPr>
              <w:pStyle w:val="NormalWeb"/>
              <w:shd w:val="clear" w:color="auto" w:fill="FFFFFF"/>
              <w:jc w:val="center"/>
              <w:textAlignment w:val="baseline"/>
              <w:rPr>
                <w:rFonts w:ascii="Arial" w:hAnsi="Arial" w:cs="Arial"/>
                <w:bCs/>
                <w:color w:val="252525"/>
                <w:sz w:val="22"/>
                <w:szCs w:val="22"/>
              </w:rPr>
            </w:pPr>
            <w:r w:rsidRPr="00582578">
              <w:rPr>
                <w:rFonts w:ascii="Arial" w:hAnsi="Arial" w:cs="Arial"/>
                <w:bCs/>
                <w:color w:val="252525"/>
              </w:rPr>
              <w:t>"</w:t>
            </w:r>
            <w:r w:rsidRPr="00582578">
              <w:rPr>
                <w:rFonts w:ascii="Arial" w:hAnsi="Arial" w:cs="Arial"/>
                <w:bCs/>
                <w:color w:val="252525"/>
                <w:sz w:val="22"/>
                <w:szCs w:val="22"/>
              </w:rPr>
              <w:t>You can talk on the phone or on Zoom, but ultimately, the difficult part has been not being able to interact with people." I've been by myself and I think we will all spend more times with friends and family after this because you just don't know what's going to happen in the world nowadays."</w:t>
            </w:r>
            <w:r w:rsidRPr="00582578">
              <w:rPr>
                <w:rFonts w:ascii="Arial" w:hAnsi="Arial" w:cs="Arial"/>
                <w:color w:val="252525"/>
              </w:rPr>
              <w:t xml:space="preserve"> </w:t>
            </w:r>
            <w:r w:rsidRPr="00582578">
              <w:rPr>
                <w:rFonts w:ascii="Arial" w:hAnsi="Arial" w:cs="Arial"/>
                <w:bCs/>
                <w:color w:val="252525"/>
                <w:sz w:val="22"/>
                <w:szCs w:val="22"/>
              </w:rPr>
              <w:t>The former striker has set up the Andy Cole Fund to raise money for kidney research, but he says raising awareness of the illness is more important than the funds."</w:t>
            </w:r>
            <w:r>
              <w:rPr>
                <w:rFonts w:ascii="Arial" w:hAnsi="Arial" w:cs="Arial"/>
                <w:bCs/>
                <w:color w:val="252525"/>
                <w:sz w:val="22"/>
                <w:szCs w:val="22"/>
              </w:rPr>
              <w:t xml:space="preserve"> </w:t>
            </w:r>
            <w:r w:rsidRPr="00582578">
              <w:rPr>
                <w:rFonts w:ascii="Arial" w:hAnsi="Arial" w:cs="Arial"/>
                <w:bCs/>
                <w:color w:val="252525"/>
                <w:sz w:val="22"/>
                <w:szCs w:val="22"/>
              </w:rPr>
              <w:t>People do not understand how difficult an illness this is," he said."</w:t>
            </w:r>
            <w:r>
              <w:rPr>
                <w:rFonts w:ascii="Arial" w:hAnsi="Arial" w:cs="Arial"/>
                <w:bCs/>
                <w:color w:val="252525"/>
                <w:sz w:val="22"/>
                <w:szCs w:val="22"/>
              </w:rPr>
              <w:t xml:space="preserve"> </w:t>
            </w:r>
            <w:r w:rsidRPr="00582578">
              <w:rPr>
                <w:rFonts w:ascii="Arial" w:hAnsi="Arial" w:cs="Arial"/>
                <w:bCs/>
                <w:color w:val="252525"/>
                <w:sz w:val="22"/>
                <w:szCs w:val="22"/>
              </w:rPr>
              <w:t>People ask me if I'm OK because I look really well, but I try and explain to them that I'm never going to be OK."</w:t>
            </w:r>
            <w:r>
              <w:rPr>
                <w:rFonts w:ascii="Arial" w:hAnsi="Arial" w:cs="Arial"/>
                <w:bCs/>
                <w:color w:val="252525"/>
                <w:sz w:val="22"/>
                <w:szCs w:val="22"/>
              </w:rPr>
              <w:t xml:space="preserve"> </w:t>
            </w:r>
            <w:proofErr w:type="gramStart"/>
            <w:r w:rsidRPr="00582578">
              <w:rPr>
                <w:rFonts w:ascii="Arial" w:hAnsi="Arial" w:cs="Arial"/>
                <w:bCs/>
                <w:color w:val="252525"/>
                <w:sz w:val="22"/>
                <w:szCs w:val="22"/>
              </w:rPr>
              <w:t>However</w:t>
            </w:r>
            <w:proofErr w:type="gramEnd"/>
            <w:r w:rsidRPr="00582578">
              <w:rPr>
                <w:rFonts w:ascii="Arial" w:hAnsi="Arial" w:cs="Arial"/>
                <w:bCs/>
                <w:color w:val="252525"/>
                <w:sz w:val="22"/>
                <w:szCs w:val="22"/>
              </w:rPr>
              <w:t xml:space="preserve"> you look on the outside is not how you feel on the inside."</w:t>
            </w:r>
          </w:p>
          <w:p w:rsidR="00582578" w:rsidRPr="00582578" w:rsidRDefault="00582578" w:rsidP="00582578">
            <w:pPr>
              <w:pStyle w:val="NormalWeb"/>
              <w:shd w:val="clear" w:color="auto" w:fill="FFFFFF"/>
              <w:jc w:val="center"/>
              <w:textAlignment w:val="baseline"/>
              <w:rPr>
                <w:rFonts w:ascii="Arial" w:hAnsi="Arial" w:cs="Arial"/>
                <w:bCs/>
                <w:color w:val="252525"/>
                <w:sz w:val="22"/>
                <w:szCs w:val="22"/>
              </w:rPr>
            </w:pPr>
          </w:p>
          <w:p w:rsidR="00A15039" w:rsidRPr="00073816" w:rsidRDefault="00A15039" w:rsidP="00582578">
            <w:pPr>
              <w:pStyle w:val="NormalWeb"/>
              <w:shd w:val="clear" w:color="auto" w:fill="FFFFFF"/>
              <w:jc w:val="center"/>
              <w:textAlignment w:val="baseline"/>
              <w:rPr>
                <w:rFonts w:ascii="Arial" w:hAnsi="Arial" w:cs="Arial"/>
                <w:color w:val="252525"/>
              </w:rPr>
            </w:pPr>
          </w:p>
        </w:tc>
      </w:tr>
      <w:tr w:rsidR="004149AF" w:rsidRPr="00E7314A" w:rsidTr="00582578">
        <w:tblPrEx>
          <w:tblLook w:val="0600" w:firstRow="0" w:lastRow="0" w:firstColumn="0" w:lastColumn="0" w:noHBand="1" w:noVBand="1"/>
        </w:tblPrEx>
        <w:trPr>
          <w:trHeight w:val="5531"/>
        </w:trPr>
        <w:tc>
          <w:tcPr>
            <w:tcW w:w="7194" w:type="dxa"/>
            <w:gridSpan w:val="4"/>
            <w:tcMar>
              <w:top w:w="144" w:type="dxa"/>
            </w:tcMar>
          </w:tcPr>
          <w:p w:rsidR="004149AF" w:rsidRPr="00E7314A" w:rsidRDefault="00C55ECB" w:rsidP="004149AF">
            <w:r w:rsidRPr="00C55ECB">
              <w:rPr>
                <w:noProof/>
                <w:lang w:val="en-GB" w:eastAsia="en-GB"/>
              </w:rPr>
              <w:drawing>
                <wp:inline distT="0" distB="0" distL="0" distR="0">
                  <wp:extent cx="4606925" cy="2933114"/>
                  <wp:effectExtent l="0" t="0" r="3175" b="635"/>
                  <wp:docPr id="17" name="Picture 17" descr="NFL commissioner Roger Goodell makes more than &amp;#163;24m  a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FL commissioner Roger Goodell makes more than &amp;#163;24m  a yea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39663" cy="2953957"/>
                          </a:xfrm>
                          <a:prstGeom prst="rect">
                            <a:avLst/>
                          </a:prstGeom>
                          <a:noFill/>
                          <a:ln>
                            <a:noFill/>
                          </a:ln>
                        </pic:spPr>
                      </pic:pic>
                    </a:graphicData>
                  </a:graphic>
                </wp:inline>
              </w:drawing>
            </w:r>
          </w:p>
          <w:p w:rsidR="004149AF" w:rsidRPr="00E7314A" w:rsidRDefault="00C55ECB" w:rsidP="00C55ECB">
            <w:pPr>
              <w:pStyle w:val="PictureCaption"/>
              <w:jc w:val="center"/>
            </w:pPr>
            <w:r w:rsidRPr="00C55ECB">
              <w:t xml:space="preserve">NFL commissioner Roger Goodell makes more than </w:t>
            </w:r>
            <w:r w:rsidRPr="00C55ECB">
              <w:t>£</w:t>
            </w:r>
            <w:r w:rsidRPr="00C55ECB">
              <w:t>24m a year</w:t>
            </w:r>
          </w:p>
        </w:tc>
        <w:tc>
          <w:tcPr>
            <w:tcW w:w="7206" w:type="dxa"/>
            <w:gridSpan w:val="5"/>
            <w:tcMar>
              <w:top w:w="144" w:type="dxa"/>
              <w:left w:w="288" w:type="dxa"/>
            </w:tcMar>
          </w:tcPr>
          <w:p w:rsidR="004149AF" w:rsidRPr="00073816" w:rsidRDefault="00C55ECB" w:rsidP="004149AF">
            <w:pPr>
              <w:pStyle w:val="Keyword"/>
              <w:rPr>
                <w:color w:val="7030A0"/>
              </w:rPr>
            </w:pPr>
            <w:r>
              <w:rPr>
                <w:color w:val="7030A0"/>
              </w:rPr>
              <w:t>nfl</w:t>
            </w:r>
          </w:p>
          <w:p w:rsidR="004149AF" w:rsidRPr="00C55ECB" w:rsidRDefault="00C55ECB" w:rsidP="00073816">
            <w:pPr>
              <w:pStyle w:val="Heading3"/>
              <w:rPr>
                <w:rFonts w:asciiTheme="majorHAnsi" w:hAnsiTheme="majorHAnsi"/>
                <w:color w:val="7030A0"/>
                <w:sz w:val="40"/>
                <w:szCs w:val="40"/>
              </w:rPr>
            </w:pPr>
            <w:r w:rsidRPr="00C55ECB">
              <w:rPr>
                <w:rFonts w:asciiTheme="majorHAnsi" w:eastAsia="Times New Roman" w:hAnsiTheme="majorHAnsi" w:cs="Times New Roman"/>
                <w:color w:val="7030A0"/>
                <w:kern w:val="36"/>
                <w:sz w:val="40"/>
                <w:szCs w:val="40"/>
                <w:lang w:val="en-GB" w:eastAsia="en-GB"/>
              </w:rPr>
              <w:t>NFL commissioner Roger Goodell has reduced his salary to $0 due to coronavirus crisis</w:t>
            </w:r>
          </w:p>
          <w:p w:rsidR="00073816" w:rsidRPr="00073816" w:rsidRDefault="00C55ECB" w:rsidP="004149AF">
            <w:pPr>
              <w:rPr>
                <w:noProof/>
                <w:sz w:val="20"/>
                <w:szCs w:val="20"/>
              </w:rPr>
            </w:pPr>
            <w:hyperlink r:id="rId26" w:history="1">
              <w:r w:rsidRPr="00C55ECB">
                <w:rPr>
                  <w:rStyle w:val="Hyperlink"/>
                  <w:noProof/>
                  <w:sz w:val="20"/>
                  <w:szCs w:val="20"/>
                </w:rPr>
                <w:t>https://www.skysports.com/nfl/news/12118/11980761/nfl-commissioner-roger-goodell-has-reduced-his-salary-to-0-due-to-coronavirus-crisis</w:t>
              </w:r>
            </w:hyperlink>
          </w:p>
          <w:p w:rsidR="00C55ECB" w:rsidRPr="00C55ECB" w:rsidRDefault="00C55ECB" w:rsidP="00C55ECB">
            <w:pPr>
              <w:pStyle w:val="NormalWeb"/>
              <w:shd w:val="clear" w:color="auto" w:fill="FFFFFF"/>
              <w:spacing w:before="0" w:beforeAutospacing="0" w:after="360" w:afterAutospacing="0"/>
              <w:jc w:val="both"/>
              <w:rPr>
                <w:rFonts w:ascii="Arial" w:hAnsi="Arial" w:cs="Arial"/>
                <w:b/>
                <w:color w:val="333333"/>
                <w:sz w:val="22"/>
                <w:szCs w:val="22"/>
                <w:shd w:val="clear" w:color="auto" w:fill="FFFFFF"/>
              </w:rPr>
            </w:pPr>
            <w:r w:rsidRPr="00C55ECB">
              <w:rPr>
                <w:rFonts w:ascii="Arial" w:hAnsi="Arial" w:cs="Arial"/>
                <w:b/>
                <w:color w:val="333333"/>
                <w:sz w:val="22"/>
                <w:szCs w:val="22"/>
                <w:shd w:val="clear" w:color="auto" w:fill="FFFFFF"/>
              </w:rPr>
              <w:t xml:space="preserve">NFL commissioner Roger Goodell has reduced his salary to $0 and other league employees will be taking pay cuts or furloughs due to the coronavirus pandemic. </w:t>
            </w:r>
            <w:r w:rsidRPr="00C55ECB">
              <w:rPr>
                <w:rFonts w:ascii="Arial" w:hAnsi="Arial" w:cs="Arial"/>
                <w:color w:val="333333"/>
                <w:sz w:val="22"/>
                <w:szCs w:val="22"/>
                <w:shd w:val="clear" w:color="auto" w:fill="FFFFFF"/>
              </w:rPr>
              <w:t>Goodell, who makes upward of $30m (£24.1m) a year from salaries and bonuses, voluntarily had his salary reduced this month.</w:t>
            </w:r>
            <w:r w:rsidRPr="00C55ECB">
              <w:rPr>
                <w:rFonts w:ascii="Arial" w:hAnsi="Arial" w:cs="Arial"/>
                <w:b/>
                <w:color w:val="333333"/>
                <w:sz w:val="22"/>
                <w:szCs w:val="22"/>
                <w:shd w:val="clear" w:color="auto" w:fill="FFFFFF"/>
              </w:rPr>
              <w:t xml:space="preserve"> </w:t>
            </w:r>
            <w:r w:rsidRPr="00C55ECB">
              <w:rPr>
                <w:rFonts w:ascii="Arial" w:hAnsi="Arial" w:cs="Arial"/>
                <w:color w:val="333333"/>
                <w:sz w:val="22"/>
                <w:szCs w:val="22"/>
                <w:shd w:val="clear" w:color="auto" w:fill="FFFFFF"/>
              </w:rPr>
              <w:t>The league is also implementing tiered reductions in base salary, beginning with the pay period ending May 22.</w:t>
            </w:r>
            <w:r w:rsidRPr="00C55ECB">
              <w:rPr>
                <w:rFonts w:ascii="Arial" w:hAnsi="Arial" w:cs="Arial"/>
                <w:b/>
                <w:color w:val="333333"/>
                <w:sz w:val="22"/>
                <w:szCs w:val="22"/>
                <w:shd w:val="clear" w:color="auto" w:fill="FFFFFF"/>
              </w:rPr>
              <w:t xml:space="preserve"> </w:t>
            </w:r>
            <w:r w:rsidRPr="00C55ECB">
              <w:rPr>
                <w:rFonts w:ascii="Arial" w:hAnsi="Arial" w:cs="Arial"/>
                <w:color w:val="333333"/>
                <w:sz w:val="22"/>
                <w:szCs w:val="22"/>
                <w:shd w:val="clear" w:color="auto" w:fill="FFFFFF"/>
              </w:rPr>
              <w:t>The reduction will be five per cent for workers up to the manager's level, seven per cent for directors, 10 per cent for vice presidents, 12 per cent for senior vice presidents, and 15 per cent for executive vice presidents.</w:t>
            </w:r>
          </w:p>
          <w:p w:rsidR="004149AF" w:rsidRPr="00D0538D" w:rsidRDefault="004149AF" w:rsidP="00D0538D">
            <w:pPr>
              <w:pStyle w:val="NormalWeb"/>
              <w:shd w:val="clear" w:color="auto" w:fill="FFFFFF"/>
              <w:spacing w:before="0" w:beforeAutospacing="0" w:after="360" w:afterAutospacing="0"/>
              <w:rPr>
                <w:rFonts w:ascii="Arial" w:hAnsi="Arial" w:cs="Arial"/>
                <w:color w:val="333333"/>
              </w:rPr>
            </w:pPr>
          </w:p>
        </w:tc>
      </w:tr>
      <w:tr w:rsidR="004149AF" w:rsidRPr="00E7314A" w:rsidTr="002E34EA">
        <w:tblPrEx>
          <w:tblLook w:val="0600" w:firstRow="0" w:lastRow="0" w:firstColumn="0" w:lastColumn="0" w:noHBand="1" w:noVBand="1"/>
        </w:tblPrEx>
        <w:tc>
          <w:tcPr>
            <w:tcW w:w="14400" w:type="dxa"/>
            <w:gridSpan w:val="9"/>
            <w:tcMar>
              <w:top w:w="576" w:type="dxa"/>
              <w:bottom w:w="216" w:type="dxa"/>
            </w:tcMar>
          </w:tcPr>
          <w:p w:rsidR="004149AF" w:rsidRPr="00563173" w:rsidRDefault="00C55ECB" w:rsidP="004149AF">
            <w:pPr>
              <w:pStyle w:val="Keyword"/>
              <w:rPr>
                <w:color w:val="7030A0"/>
              </w:rPr>
            </w:pPr>
            <w:r>
              <w:rPr>
                <w:color w:val="7030A0"/>
              </w:rPr>
              <w:t>football</w:t>
            </w:r>
          </w:p>
          <w:p w:rsidR="004149AF" w:rsidRPr="00563173" w:rsidRDefault="00C55ECB" w:rsidP="004149AF">
            <w:pPr>
              <w:pStyle w:val="Heading1"/>
              <w:rPr>
                <w:rFonts w:asciiTheme="majorHAnsi" w:hAnsiTheme="majorHAnsi"/>
              </w:rPr>
            </w:pPr>
            <w:r w:rsidRPr="00C55ECB">
              <w:rPr>
                <w:rFonts w:asciiTheme="majorHAnsi" w:eastAsia="Times New Roman" w:hAnsiTheme="majorHAnsi" w:cs="Arial"/>
                <w:b/>
                <w:bCs/>
                <w:color w:val="7030A0"/>
                <w:kern w:val="36"/>
                <w:sz w:val="48"/>
                <w:szCs w:val="48"/>
                <w:lang w:val="en-GB" w:eastAsia="en-GB"/>
              </w:rPr>
              <w:t xml:space="preserve">Tottenham: Harry Kane has recovered from hamstring injury, says Jose </w:t>
            </w:r>
            <w:proofErr w:type="spellStart"/>
            <w:r w:rsidRPr="00C55ECB">
              <w:rPr>
                <w:rFonts w:asciiTheme="majorHAnsi" w:eastAsia="Times New Roman" w:hAnsiTheme="majorHAnsi" w:cs="Arial"/>
                <w:b/>
                <w:bCs/>
                <w:color w:val="7030A0"/>
                <w:kern w:val="36"/>
                <w:sz w:val="48"/>
                <w:szCs w:val="48"/>
                <w:lang w:val="en-GB" w:eastAsia="en-GB"/>
              </w:rPr>
              <w:t>Mourinho</w:t>
            </w:r>
            <w:proofErr w:type="spellEnd"/>
            <w:r>
              <w:rPr>
                <w:rFonts w:asciiTheme="majorHAnsi" w:eastAsia="Times New Roman" w:hAnsiTheme="majorHAnsi" w:cs="Arial"/>
                <w:b/>
                <w:bCs/>
                <w:color w:val="7030A0"/>
                <w:kern w:val="36"/>
                <w:sz w:val="48"/>
                <w:szCs w:val="48"/>
                <w:lang w:val="en-GB" w:eastAsia="en-GB"/>
              </w:rPr>
              <w:t xml:space="preserve"> </w:t>
            </w:r>
            <w:hyperlink r:id="rId27" w:history="1">
              <w:r w:rsidRPr="00C55ECB">
                <w:rPr>
                  <w:rStyle w:val="Hyperlink"/>
                  <w:rFonts w:asciiTheme="majorHAnsi" w:eastAsia="Times New Roman" w:hAnsiTheme="majorHAnsi" w:cs="Arial"/>
                  <w:b/>
                  <w:bCs/>
                  <w:kern w:val="36"/>
                  <w:sz w:val="16"/>
                  <w:szCs w:val="16"/>
                  <w:lang w:eastAsia="en-GB"/>
                </w:rPr>
                <w:t>https://www.bbc.co.uk/sport/football/52487767</w:t>
              </w:r>
            </w:hyperlink>
          </w:p>
        </w:tc>
      </w:tr>
      <w:tr w:rsidR="00A15039" w:rsidRPr="00E7314A" w:rsidTr="002E34EA">
        <w:tblPrEx>
          <w:tblLook w:val="0600" w:firstRow="0" w:lastRow="0" w:firstColumn="0" w:lastColumn="0" w:noHBand="1" w:noVBand="1"/>
        </w:tblPrEx>
        <w:tc>
          <w:tcPr>
            <w:tcW w:w="4796" w:type="dxa"/>
            <w:gridSpan w:val="2"/>
            <w:tcMar>
              <w:right w:w="144" w:type="dxa"/>
            </w:tcMar>
          </w:tcPr>
          <w:p w:rsidR="00C55ECB" w:rsidRPr="00C55ECB" w:rsidRDefault="00C55ECB" w:rsidP="00C55ECB">
            <w:pPr>
              <w:jc w:val="both"/>
              <w:rPr>
                <w:rFonts w:ascii="Arial" w:hAnsi="Arial" w:cs="Arial"/>
                <w:b/>
                <w:bCs/>
                <w:color w:val="252525"/>
                <w:sz w:val="22"/>
                <w:szCs w:val="22"/>
                <w:lang w:val="en-GB"/>
              </w:rPr>
            </w:pPr>
            <w:r w:rsidRPr="00C55ECB">
              <w:rPr>
                <w:rFonts w:ascii="Arial" w:hAnsi="Arial" w:cs="Arial"/>
                <w:b/>
                <w:bCs/>
                <w:color w:val="252525"/>
                <w:sz w:val="22"/>
                <w:szCs w:val="22"/>
                <w:lang w:val="en-GB"/>
              </w:rPr>
              <w:t xml:space="preserve">Tottenham striker Harry Kane has recovered from his hamstring injury, says Spurs manager Jose </w:t>
            </w:r>
            <w:proofErr w:type="spellStart"/>
            <w:r w:rsidRPr="00C55ECB">
              <w:rPr>
                <w:rFonts w:ascii="Arial" w:hAnsi="Arial" w:cs="Arial"/>
                <w:b/>
                <w:bCs/>
                <w:color w:val="252525"/>
                <w:sz w:val="22"/>
                <w:szCs w:val="22"/>
                <w:lang w:val="en-GB"/>
              </w:rPr>
              <w:t>Mourinho</w:t>
            </w:r>
            <w:proofErr w:type="spellEnd"/>
            <w:r w:rsidRPr="00C55ECB">
              <w:rPr>
                <w:rFonts w:ascii="Arial" w:hAnsi="Arial" w:cs="Arial"/>
                <w:b/>
                <w:bCs/>
                <w:color w:val="252525"/>
                <w:sz w:val="22"/>
                <w:szCs w:val="22"/>
                <w:lang w:val="en-GB"/>
              </w:rPr>
              <w:t>.</w:t>
            </w:r>
          </w:p>
          <w:p w:rsidR="00A15039" w:rsidRPr="00C55ECB" w:rsidRDefault="00C55ECB" w:rsidP="00582578">
            <w:pPr>
              <w:jc w:val="both"/>
              <w:rPr>
                <w:rFonts w:ascii="Arial" w:hAnsi="Arial" w:cs="Arial"/>
                <w:color w:val="252525"/>
                <w:sz w:val="22"/>
                <w:szCs w:val="22"/>
                <w:lang w:val="en-GB"/>
              </w:rPr>
            </w:pPr>
            <w:r w:rsidRPr="00C55ECB">
              <w:rPr>
                <w:rFonts w:ascii="Arial" w:hAnsi="Arial" w:cs="Arial"/>
                <w:color w:val="252525"/>
                <w:sz w:val="22"/>
                <w:szCs w:val="22"/>
                <w:lang w:val="en-GB"/>
              </w:rPr>
              <w:t xml:space="preserve">Kane had surgery to resolve the problem on 1 January and is fit again, along with team-mates Moussa </w:t>
            </w:r>
            <w:proofErr w:type="spellStart"/>
            <w:r w:rsidRPr="00C55ECB">
              <w:rPr>
                <w:rFonts w:ascii="Arial" w:hAnsi="Arial" w:cs="Arial"/>
                <w:color w:val="252525"/>
                <w:sz w:val="22"/>
                <w:szCs w:val="22"/>
                <w:lang w:val="en-GB"/>
              </w:rPr>
              <w:t>Sissoko</w:t>
            </w:r>
            <w:proofErr w:type="spellEnd"/>
            <w:r w:rsidRPr="00C55ECB">
              <w:rPr>
                <w:rFonts w:ascii="Arial" w:hAnsi="Arial" w:cs="Arial"/>
                <w:color w:val="252525"/>
                <w:sz w:val="22"/>
                <w:szCs w:val="22"/>
                <w:lang w:val="en-GB"/>
              </w:rPr>
              <w:t xml:space="preserve"> and Steven </w:t>
            </w:r>
            <w:proofErr w:type="spellStart"/>
            <w:r w:rsidRPr="00C55ECB">
              <w:rPr>
                <w:rFonts w:ascii="Arial" w:hAnsi="Arial" w:cs="Arial"/>
                <w:color w:val="252525"/>
                <w:sz w:val="22"/>
                <w:szCs w:val="22"/>
                <w:lang w:val="en-GB"/>
              </w:rPr>
              <w:t>Bergwijn</w:t>
            </w:r>
            <w:proofErr w:type="spellEnd"/>
            <w:r w:rsidRPr="00C55ECB">
              <w:rPr>
                <w:rFonts w:ascii="Arial" w:hAnsi="Arial" w:cs="Arial"/>
                <w:color w:val="252525"/>
                <w:sz w:val="22"/>
                <w:szCs w:val="22"/>
                <w:lang w:val="en-GB"/>
              </w:rPr>
              <w:t xml:space="preserve">."It is one thing not to be injured, it's another thing to be ready to play football," </w:t>
            </w:r>
            <w:proofErr w:type="spellStart"/>
            <w:r w:rsidRPr="00C55ECB">
              <w:rPr>
                <w:rFonts w:ascii="Arial" w:hAnsi="Arial" w:cs="Arial"/>
                <w:color w:val="252525"/>
                <w:sz w:val="22"/>
                <w:szCs w:val="22"/>
                <w:lang w:val="en-GB"/>
              </w:rPr>
              <w:t>Mourinho</w:t>
            </w:r>
            <w:proofErr w:type="spellEnd"/>
            <w:r w:rsidRPr="00C55ECB">
              <w:rPr>
                <w:rFonts w:ascii="Arial" w:hAnsi="Arial" w:cs="Arial"/>
                <w:color w:val="252525"/>
                <w:sz w:val="22"/>
                <w:szCs w:val="22"/>
                <w:lang w:val="en-GB"/>
              </w:rPr>
              <w:t xml:space="preserve"> told Sky Sports. "For them it is many, many, many weeks of injury and when the injuries were almost at an end, we stopped training." The Premier League has been suspended since 13 March because of the coronavirus pandemic but it is hoped there will be a return to action on </w:t>
            </w:r>
            <w:hyperlink r:id="rId28" w:history="1">
              <w:r w:rsidRPr="00C55ECB">
                <w:rPr>
                  <w:rStyle w:val="Hyperlink"/>
                  <w:rFonts w:ascii="Arial" w:hAnsi="Arial" w:cs="Arial"/>
                  <w:bCs/>
                  <w:color w:val="000000" w:themeColor="text1"/>
                  <w:sz w:val="22"/>
                  <w:szCs w:val="22"/>
                  <w:u w:val="none"/>
                  <w:lang w:val="en-GB"/>
                </w:rPr>
                <w:t>8 June</w:t>
              </w:r>
            </w:hyperlink>
            <w:r w:rsidRPr="00C55ECB">
              <w:rPr>
                <w:rFonts w:ascii="Arial" w:hAnsi="Arial" w:cs="Arial"/>
                <w:color w:val="000000" w:themeColor="text1"/>
                <w:sz w:val="22"/>
                <w:szCs w:val="22"/>
                <w:lang w:val="en-GB"/>
              </w:rPr>
              <w:t>,</w:t>
            </w:r>
            <w:r w:rsidRPr="00C55ECB">
              <w:rPr>
                <w:rFonts w:ascii="Arial" w:hAnsi="Arial" w:cs="Arial"/>
                <w:color w:val="252525"/>
                <w:sz w:val="22"/>
                <w:szCs w:val="22"/>
                <w:lang w:val="en-GB"/>
              </w:rPr>
              <w:t xml:space="preserve"> which would require full training to begin by 18 May. Tottenham have made a limited number of pitches available for the first-team squad to use for individual training sessions, but </w:t>
            </w:r>
            <w:proofErr w:type="spellStart"/>
            <w:r w:rsidRPr="00C55ECB">
              <w:rPr>
                <w:rFonts w:ascii="Arial" w:hAnsi="Arial" w:cs="Arial"/>
                <w:color w:val="252525"/>
                <w:sz w:val="22"/>
                <w:szCs w:val="22"/>
                <w:lang w:val="en-GB"/>
              </w:rPr>
              <w:t>Mourinho</w:t>
            </w:r>
            <w:proofErr w:type="spellEnd"/>
            <w:r w:rsidRPr="00C55ECB">
              <w:rPr>
                <w:rFonts w:ascii="Arial" w:hAnsi="Arial" w:cs="Arial"/>
                <w:color w:val="252525"/>
                <w:sz w:val="22"/>
                <w:szCs w:val="22"/>
                <w:lang w:val="en-GB"/>
              </w:rPr>
              <w:t xml:space="preserve"> is </w:t>
            </w:r>
          </w:p>
        </w:tc>
        <w:tc>
          <w:tcPr>
            <w:tcW w:w="4780" w:type="dxa"/>
            <w:gridSpan w:val="5"/>
            <w:tcMar>
              <w:left w:w="144" w:type="dxa"/>
              <w:right w:w="144" w:type="dxa"/>
            </w:tcMar>
          </w:tcPr>
          <w:p w:rsidR="00C55ECB" w:rsidRPr="00C55ECB" w:rsidRDefault="00582578" w:rsidP="00C55ECB">
            <w:pPr>
              <w:jc w:val="both"/>
              <w:rPr>
                <w:rFonts w:ascii="Arial" w:hAnsi="Arial" w:cs="Arial"/>
                <w:sz w:val="22"/>
                <w:szCs w:val="22"/>
                <w:lang w:val="en-GB"/>
              </w:rPr>
            </w:pPr>
            <w:r w:rsidRPr="00582578">
              <w:rPr>
                <w:rFonts w:ascii="Arial" w:hAnsi="Arial" w:cs="Arial"/>
                <w:sz w:val="22"/>
                <w:szCs w:val="22"/>
                <w:lang w:val="en-GB"/>
              </w:rPr>
              <w:t xml:space="preserve">unsure whether Kane, midfielder </w:t>
            </w:r>
            <w:proofErr w:type="spellStart"/>
            <w:r w:rsidRPr="00582578">
              <w:rPr>
                <w:rFonts w:ascii="Arial" w:hAnsi="Arial" w:cs="Arial"/>
                <w:sz w:val="22"/>
                <w:szCs w:val="22"/>
                <w:lang w:val="en-GB"/>
              </w:rPr>
              <w:t>Sissoko</w:t>
            </w:r>
            <w:proofErr w:type="spellEnd"/>
            <w:r w:rsidRPr="00582578">
              <w:rPr>
                <w:rFonts w:ascii="Arial" w:hAnsi="Arial" w:cs="Arial"/>
                <w:sz w:val="22"/>
                <w:szCs w:val="22"/>
                <w:lang w:val="en-GB"/>
              </w:rPr>
              <w:t xml:space="preserve"> and winger </w:t>
            </w:r>
            <w:proofErr w:type="spellStart"/>
            <w:r w:rsidRPr="00582578">
              <w:rPr>
                <w:rFonts w:ascii="Arial" w:hAnsi="Arial" w:cs="Arial"/>
                <w:sz w:val="22"/>
                <w:szCs w:val="22"/>
                <w:lang w:val="en-GB"/>
              </w:rPr>
              <w:t>Bergwijn</w:t>
            </w:r>
            <w:proofErr w:type="spellEnd"/>
            <w:r w:rsidRPr="00582578">
              <w:rPr>
                <w:rFonts w:ascii="Arial" w:hAnsi="Arial" w:cs="Arial"/>
                <w:sz w:val="22"/>
                <w:szCs w:val="22"/>
                <w:lang w:val="en-GB"/>
              </w:rPr>
              <w:t xml:space="preserve"> will be ready for any resumption.</w:t>
            </w:r>
            <w:r>
              <w:rPr>
                <w:rFonts w:ascii="Arial" w:hAnsi="Arial" w:cs="Arial"/>
                <w:sz w:val="22"/>
                <w:szCs w:val="22"/>
                <w:lang w:val="en-GB"/>
              </w:rPr>
              <w:t xml:space="preserve"> </w:t>
            </w:r>
            <w:r w:rsidR="00C55ECB" w:rsidRPr="00C55ECB">
              <w:rPr>
                <w:rFonts w:ascii="Arial" w:hAnsi="Arial" w:cs="Arial"/>
                <w:sz w:val="22"/>
                <w:szCs w:val="22"/>
                <w:lang w:val="en-GB"/>
              </w:rPr>
              <w:t>"I don't know, they don't know, we have to wait for the official and right permission for the players to train again in groups to see if they can come back to a normal competition level," said the Portuguese.</w:t>
            </w:r>
            <w:r w:rsidR="00C55ECB">
              <w:rPr>
                <w:rFonts w:ascii="Arial" w:hAnsi="Arial" w:cs="Arial"/>
                <w:sz w:val="22"/>
                <w:szCs w:val="22"/>
                <w:lang w:val="en-GB"/>
              </w:rPr>
              <w:t xml:space="preserve"> </w:t>
            </w:r>
            <w:r w:rsidR="00C55ECB" w:rsidRPr="00C55ECB">
              <w:rPr>
                <w:rFonts w:ascii="Arial" w:hAnsi="Arial" w:cs="Arial"/>
                <w:sz w:val="22"/>
                <w:szCs w:val="22"/>
                <w:lang w:val="en-GB"/>
              </w:rPr>
              <w:t>"So if we play this season, the remaining nine matches, it would be good for every one of us, it would be good for football, it would be good for the Premier League if players of that quality can play the remaining matches."</w:t>
            </w:r>
            <w:r w:rsidR="00C55ECB">
              <w:rPr>
                <w:rFonts w:ascii="Arial" w:hAnsi="Arial" w:cs="Arial"/>
                <w:sz w:val="22"/>
                <w:szCs w:val="22"/>
                <w:lang w:val="en-GB"/>
              </w:rPr>
              <w:t xml:space="preserve"> </w:t>
            </w:r>
            <w:r w:rsidR="00C55ECB" w:rsidRPr="00C55ECB">
              <w:rPr>
                <w:rFonts w:ascii="Arial" w:hAnsi="Arial" w:cs="Arial"/>
                <w:sz w:val="22"/>
                <w:szCs w:val="22"/>
                <w:lang w:val="en-GB"/>
              </w:rPr>
              <w:t>Top-flight clubs will meet on Friday to discuss options for the restart, with any restart planned to be spectator free.</w:t>
            </w:r>
          </w:p>
          <w:p w:rsidR="00A15039" w:rsidRPr="00C55ECB" w:rsidRDefault="00C55ECB" w:rsidP="00582578">
            <w:pPr>
              <w:jc w:val="both"/>
              <w:rPr>
                <w:sz w:val="22"/>
                <w:szCs w:val="22"/>
              </w:rPr>
            </w:pPr>
            <w:r w:rsidRPr="00C55ECB">
              <w:rPr>
                <w:rFonts w:ascii="Arial" w:hAnsi="Arial" w:cs="Arial"/>
                <w:sz w:val="22"/>
                <w:szCs w:val="22"/>
                <w:lang w:val="en-GB"/>
              </w:rPr>
              <w:t xml:space="preserve">"If we play football behind closed doors I'd like to think that football is never behind closed doors," added </w:t>
            </w:r>
            <w:proofErr w:type="spellStart"/>
            <w:r w:rsidR="008357F3" w:rsidRPr="00C55ECB">
              <w:rPr>
                <w:rFonts w:ascii="Arial" w:hAnsi="Arial" w:cs="Arial"/>
                <w:sz w:val="22"/>
                <w:szCs w:val="22"/>
                <w:lang w:val="en-GB"/>
              </w:rPr>
              <w:t>Mourinho</w:t>
            </w:r>
            <w:proofErr w:type="spellEnd"/>
            <w:r w:rsidR="008357F3" w:rsidRPr="00C55ECB">
              <w:rPr>
                <w:rFonts w:ascii="Arial" w:hAnsi="Arial" w:cs="Arial"/>
                <w:sz w:val="22"/>
                <w:szCs w:val="22"/>
                <w:lang w:val="en-GB"/>
              </w:rPr>
              <w:t>.</w:t>
            </w:r>
            <w:r w:rsidR="008357F3">
              <w:rPr>
                <w:rFonts w:ascii="Arial" w:hAnsi="Arial" w:cs="Arial"/>
                <w:sz w:val="22"/>
                <w:szCs w:val="22"/>
                <w:lang w:val="en-GB"/>
              </w:rPr>
              <w:t xml:space="preserve"> “With</w:t>
            </w:r>
            <w:r w:rsidRPr="00C55ECB">
              <w:rPr>
                <w:rFonts w:ascii="Arial" w:hAnsi="Arial" w:cs="Arial"/>
                <w:sz w:val="22"/>
                <w:szCs w:val="22"/>
                <w:lang w:val="en-GB"/>
              </w:rPr>
              <w:t xml:space="preserve"> cameras, it means that millions and millions are watching. </w:t>
            </w:r>
          </w:p>
        </w:tc>
        <w:tc>
          <w:tcPr>
            <w:tcW w:w="4824" w:type="dxa"/>
            <w:gridSpan w:val="2"/>
            <w:tcMar>
              <w:left w:w="144" w:type="dxa"/>
            </w:tcMar>
          </w:tcPr>
          <w:p w:rsidR="008357F3" w:rsidRPr="00582578" w:rsidRDefault="00582578" w:rsidP="00582578">
            <w:pPr>
              <w:pStyle w:val="PictureCaption"/>
              <w:jc w:val="both"/>
              <w:rPr>
                <w:b w:val="0"/>
                <w:sz w:val="22"/>
                <w:szCs w:val="22"/>
              </w:rPr>
            </w:pPr>
            <w:r w:rsidRPr="00582578">
              <w:rPr>
                <w:b w:val="0"/>
                <w:sz w:val="22"/>
                <w:szCs w:val="22"/>
              </w:rPr>
              <w:t>So if one day we walk into this empty stadium, it will not be empty, not at all."</w:t>
            </w:r>
          </w:p>
          <w:p w:rsidR="008357F3" w:rsidRPr="008357F3" w:rsidRDefault="008357F3" w:rsidP="008357F3">
            <w:r w:rsidRPr="008357F3">
              <w:rPr>
                <w:lang w:val="en-GB"/>
              </w:rPr>
              <w:drawing>
                <wp:inline distT="0" distB="0" distL="0" distR="0">
                  <wp:extent cx="2925572" cy="2222695"/>
                  <wp:effectExtent l="0" t="0" r="8255" b="6350"/>
                  <wp:docPr id="20" name="Picture 20" descr="Harry K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rry Ka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42946" cy="2235895"/>
                          </a:xfrm>
                          <a:prstGeom prst="rect">
                            <a:avLst/>
                          </a:prstGeom>
                          <a:noFill/>
                          <a:ln>
                            <a:noFill/>
                          </a:ln>
                        </pic:spPr>
                      </pic:pic>
                    </a:graphicData>
                  </a:graphic>
                </wp:inline>
              </w:drawing>
            </w:r>
          </w:p>
        </w:tc>
      </w:tr>
      <w:tr w:rsidR="0076002E" w:rsidRPr="00E7314A" w:rsidTr="002E34EA">
        <w:tblPrEx>
          <w:tblLook w:val="0600" w:firstRow="0" w:lastRow="0" w:firstColumn="0" w:lastColumn="0" w:noHBand="1" w:noVBand="1"/>
        </w:tblPrEx>
        <w:tc>
          <w:tcPr>
            <w:tcW w:w="14400" w:type="dxa"/>
            <w:gridSpan w:val="9"/>
            <w:tcBorders>
              <w:top w:val="single" w:sz="24" w:space="0" w:color="808080" w:themeColor="background1" w:themeShade="80"/>
            </w:tcBorders>
            <w:tcMar>
              <w:top w:w="288" w:type="dxa"/>
            </w:tcMar>
          </w:tcPr>
          <w:p w:rsidR="0076002E" w:rsidRPr="00563173" w:rsidRDefault="00EA7581" w:rsidP="0076002E">
            <w:pPr>
              <w:pStyle w:val="Keyword"/>
              <w:rPr>
                <w:color w:val="7030A0"/>
                <w:sz w:val="44"/>
                <w:szCs w:val="44"/>
              </w:rPr>
            </w:pPr>
            <w:r w:rsidRPr="00E7314A">
              <w:rPr>
                <w:noProof/>
                <w:lang w:val="en-GB" w:eastAsia="en-GB"/>
              </w:rPr>
              <w:lastRenderedPageBreak/>
              <mc:AlternateContent>
                <mc:Choice Requires="wps">
                  <w:drawing>
                    <wp:anchor distT="0" distB="0" distL="114300" distR="114300" simplePos="0" relativeHeight="251678720" behindDoc="1" locked="0" layoutInCell="1" allowOverlap="1" wp14:anchorId="65CFC07F" wp14:editId="4F3ED94C">
                      <wp:simplePos x="0" y="0"/>
                      <wp:positionH relativeFrom="page">
                        <wp:align>center</wp:align>
                      </wp:positionH>
                      <wp:positionV relativeFrom="paragraph">
                        <wp:posOffset>-12768580</wp:posOffset>
                      </wp:positionV>
                      <wp:extent cx="10045700" cy="4059936"/>
                      <wp:effectExtent l="0" t="0" r="0" b="0"/>
                      <wp:wrapNone/>
                      <wp:docPr id="18" name="Rectangle 4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arto="http://schemas.microsoft.com/office/word/2006/arto"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45700" cy="4059936"/>
                              </a:xfrm>
                              <a:prstGeom prst="rect">
                                <a:avLst/>
                              </a:prstGeom>
                              <a:solidFill>
                                <a:schemeClr val="bg2"/>
                              </a:solidFill>
                              <a:ln>
                                <a:noFill/>
                              </a:ln>
                            </wps:spPr>
                            <wps:bodyPr rot="0" vert="horz" wrap="square" lIns="91440" tIns="45720" rIns="91440" bIns="45720" anchor="t" anchorCtr="0" upright="1">
                              <a:noAutofit/>
                            </wps:bodyPr>
                          </wps:wsp>
                        </a:graphicData>
                      </a:graphic>
                      <wp14:sizeRelH relativeFrom="page">
                        <wp14:pctWidth>100000</wp14:pctWidth>
                      </wp14:sizeRelH>
                      <wp14:sizeRelV relativeFrom="margin">
                        <wp14:pctHeight>0</wp14:pctHeight>
                      </wp14:sizeRelV>
                    </wp:anchor>
                  </w:drawing>
                </mc:Choice>
                <mc:Fallback>
                  <w:pict>
                    <v:rect w14:anchorId="2B3A49C2" id="Rectangle 49" o:spid="_x0000_s1026" style="position:absolute;margin-left:0;margin-top:-1005.4pt;width:791pt;height:319.7pt;z-index:-251637760;visibility:visible;mso-wrap-style:square;mso-width-percent:1000;mso-height-percent:0;mso-wrap-distance-left:9pt;mso-wrap-distance-top:0;mso-wrap-distance-right:9pt;mso-wrap-distance-bottom:0;mso-position-horizontal:center;mso-position-horizontal-relative:page;mso-position-vertical:absolute;mso-position-vertical-relative:text;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" fillcolor="#eeece1 [3214]" stroked="f">
                      <v:path arrowok="t"/>
                      <w10:wrap anchorx="page"/>
                    </v:rect>
                  </w:pict>
                </mc:Fallback>
              </mc:AlternateContent>
            </w:r>
            <w:r w:rsidR="002D4E9C">
              <w:rPr>
                <w:color w:val="7030A0"/>
                <w:sz w:val="44"/>
                <w:szCs w:val="44"/>
              </w:rPr>
              <w:t>Born on this DAy – gordon Greenidge</w:t>
            </w:r>
          </w:p>
          <w:p w:rsidR="0076002E" w:rsidRPr="00E7314A" w:rsidRDefault="00514817" w:rsidP="00514817">
            <w:pPr>
              <w:pStyle w:val="Heading2"/>
            </w:pPr>
            <w:r>
              <w:rPr>
                <w:color w:val="7030A0"/>
              </w:rPr>
              <w:t xml:space="preserve">An Overview Of The </w:t>
            </w:r>
            <w:r w:rsidR="002E34EA">
              <w:rPr>
                <w:color w:val="7030A0"/>
              </w:rPr>
              <w:t xml:space="preserve">Career Of Gordon </w:t>
            </w:r>
            <w:proofErr w:type="spellStart"/>
            <w:r w:rsidR="002E34EA">
              <w:rPr>
                <w:color w:val="7030A0"/>
              </w:rPr>
              <w:t>Greenidge</w:t>
            </w:r>
            <w:proofErr w:type="spellEnd"/>
          </w:p>
        </w:tc>
      </w:tr>
      <w:tr w:rsidR="0076002E" w:rsidRPr="00E7314A" w:rsidTr="002E34EA">
        <w:tblPrEx>
          <w:tblLook w:val="0600" w:firstRow="0" w:lastRow="0" w:firstColumn="0" w:lastColumn="0" w:noHBand="1" w:noVBand="1"/>
        </w:tblPrEx>
        <w:tc>
          <w:tcPr>
            <w:tcW w:w="7200" w:type="dxa"/>
            <w:gridSpan w:val="5"/>
            <w:tcMar>
              <w:right w:w="216" w:type="dxa"/>
            </w:tcMar>
          </w:tcPr>
          <w:p w:rsidR="0005744D" w:rsidRPr="002E34EA" w:rsidRDefault="004D0A8D" w:rsidP="002E34EA">
            <w:pPr>
              <w:pStyle w:val="AuthorName"/>
              <w:jc w:val="both"/>
            </w:pPr>
            <w:hyperlink r:id="rId30" w:history="1">
              <w:r w:rsidR="002D4E9C">
                <w:rPr>
                  <w:rStyle w:val="Hyperlink"/>
                </w:rPr>
                <w:t>https://en.wikipedia.org/wiki/Gordon_Greenidge</w:t>
              </w:r>
            </w:hyperlink>
          </w:p>
          <w:p w:rsidR="002E34EA" w:rsidRPr="002E34EA" w:rsidRDefault="002E34EA" w:rsidP="002E34EA">
            <w:pPr>
              <w:jc w:val="both"/>
              <w:rPr>
                <w:rFonts w:ascii="Arial" w:eastAsia="Times New Roman" w:hAnsi="Arial" w:cs="Arial"/>
                <w:b/>
                <w:bCs/>
                <w:color w:val="222222"/>
                <w:lang w:val="en-GB" w:eastAsia="en-GB"/>
              </w:rPr>
            </w:pPr>
            <w:r w:rsidRPr="002E34EA">
              <w:rPr>
                <w:rFonts w:ascii="Arial" w:eastAsia="Times New Roman" w:hAnsi="Arial" w:cs="Arial"/>
                <w:b/>
                <w:bCs/>
                <w:color w:val="222222"/>
                <w:lang w:val="en-GB" w:eastAsia="en-GB"/>
              </w:rPr>
              <w:t xml:space="preserve">Sir Cuthbert Gordon </w:t>
            </w:r>
            <w:proofErr w:type="spellStart"/>
            <w:r w:rsidRPr="002E34EA">
              <w:rPr>
                <w:rFonts w:ascii="Arial" w:eastAsia="Times New Roman" w:hAnsi="Arial" w:cs="Arial"/>
                <w:b/>
                <w:bCs/>
                <w:color w:val="222222"/>
                <w:lang w:val="en-GB" w:eastAsia="en-GB"/>
              </w:rPr>
              <w:t>Greenid</w:t>
            </w:r>
            <w:r>
              <w:rPr>
                <w:rFonts w:ascii="Arial" w:eastAsia="Times New Roman" w:hAnsi="Arial" w:cs="Arial"/>
                <w:b/>
                <w:bCs/>
                <w:color w:val="222222"/>
                <w:lang w:val="en-GB" w:eastAsia="en-GB"/>
              </w:rPr>
              <w:t>ge</w:t>
            </w:r>
            <w:proofErr w:type="spellEnd"/>
            <w:r>
              <w:rPr>
                <w:rFonts w:ascii="Arial" w:eastAsia="Times New Roman" w:hAnsi="Arial" w:cs="Arial"/>
                <w:b/>
                <w:bCs/>
                <w:color w:val="222222"/>
                <w:lang w:val="en-GB" w:eastAsia="en-GB"/>
              </w:rPr>
              <w:t xml:space="preserve"> KCMG MBE (born 1 May 1951)</w:t>
            </w:r>
            <w:r w:rsidRPr="002E34EA">
              <w:rPr>
                <w:rFonts w:ascii="Arial" w:eastAsia="Times New Roman" w:hAnsi="Arial" w:cs="Arial"/>
                <w:b/>
                <w:bCs/>
                <w:color w:val="222222"/>
                <w:lang w:val="en-GB" w:eastAsia="en-GB"/>
              </w:rPr>
              <w:t xml:space="preserve"> is a Barbadian former first-class cricketer, who played Tests and One Day Internationals for 17 years for West Indies.</w:t>
            </w:r>
          </w:p>
          <w:p w:rsidR="002E34EA" w:rsidRPr="002E34EA" w:rsidRDefault="002E34EA" w:rsidP="002E34EA">
            <w:pPr>
              <w:jc w:val="both"/>
              <w:rPr>
                <w:rFonts w:ascii="Arial" w:eastAsia="Times New Roman" w:hAnsi="Arial" w:cs="Arial"/>
                <w:bCs/>
                <w:color w:val="222222"/>
                <w:lang w:val="en-GB" w:eastAsia="en-GB"/>
              </w:rPr>
            </w:pPr>
          </w:p>
          <w:p w:rsidR="002E34EA" w:rsidRDefault="002E34EA" w:rsidP="002E34EA">
            <w:pPr>
              <w:jc w:val="both"/>
            </w:pPr>
            <w:r w:rsidRPr="002E34EA">
              <w:rPr>
                <w:rFonts w:ascii="Arial" w:eastAsia="Times New Roman" w:hAnsi="Arial" w:cs="Arial"/>
                <w:bCs/>
                <w:color w:val="222222"/>
                <w:lang w:val="en-GB" w:eastAsia="en-GB"/>
              </w:rPr>
              <w:t xml:space="preserve">In 2009, </w:t>
            </w:r>
            <w:proofErr w:type="spellStart"/>
            <w:r w:rsidRPr="002E34EA">
              <w:rPr>
                <w:rFonts w:ascii="Arial" w:eastAsia="Times New Roman" w:hAnsi="Arial" w:cs="Arial"/>
                <w:bCs/>
                <w:color w:val="222222"/>
                <w:lang w:val="en-GB" w:eastAsia="en-GB"/>
              </w:rPr>
              <w:t>Greenidge</w:t>
            </w:r>
            <w:proofErr w:type="spellEnd"/>
            <w:r w:rsidRPr="002E34EA">
              <w:rPr>
                <w:rFonts w:ascii="Arial" w:eastAsia="Times New Roman" w:hAnsi="Arial" w:cs="Arial"/>
                <w:bCs/>
                <w:color w:val="222222"/>
                <w:lang w:val="en-GB" w:eastAsia="en-GB"/>
              </w:rPr>
              <w:t xml:space="preserve"> was inducted into </w:t>
            </w:r>
            <w:r>
              <w:rPr>
                <w:rFonts w:ascii="Arial" w:eastAsia="Times New Roman" w:hAnsi="Arial" w:cs="Arial"/>
                <w:bCs/>
                <w:color w:val="222222"/>
                <w:lang w:val="en-GB" w:eastAsia="en-GB"/>
              </w:rPr>
              <w:t>the ICC Cricket Hall of Fame.</w:t>
            </w:r>
            <w:r>
              <w:t xml:space="preserve"> </w:t>
            </w:r>
          </w:p>
          <w:p w:rsidR="002E34EA" w:rsidRDefault="002E34EA" w:rsidP="002E34EA">
            <w:pPr>
              <w:jc w:val="both"/>
            </w:pPr>
          </w:p>
          <w:p w:rsidR="002E34EA" w:rsidRPr="002E34EA" w:rsidRDefault="002E34EA" w:rsidP="002E34EA">
            <w:pPr>
              <w:jc w:val="both"/>
              <w:rPr>
                <w:rFonts w:ascii="Arial" w:eastAsia="Times New Roman" w:hAnsi="Arial" w:cs="Arial"/>
                <w:bCs/>
                <w:color w:val="222222"/>
                <w:lang w:val="en-GB" w:eastAsia="en-GB"/>
              </w:rPr>
            </w:pPr>
            <w:proofErr w:type="spellStart"/>
            <w:r w:rsidRPr="002E34EA">
              <w:rPr>
                <w:rFonts w:ascii="Arial" w:eastAsia="Times New Roman" w:hAnsi="Arial" w:cs="Arial"/>
                <w:bCs/>
                <w:color w:val="222222"/>
                <w:lang w:val="en-GB" w:eastAsia="en-GB"/>
              </w:rPr>
              <w:t>Greenidge</w:t>
            </w:r>
            <w:proofErr w:type="spellEnd"/>
            <w:r w:rsidRPr="002E34EA">
              <w:rPr>
                <w:rFonts w:ascii="Arial" w:eastAsia="Times New Roman" w:hAnsi="Arial" w:cs="Arial"/>
                <w:bCs/>
                <w:color w:val="222222"/>
                <w:lang w:val="en-GB" w:eastAsia="en-GB"/>
              </w:rPr>
              <w:t xml:space="preserve"> began his career in English county cricket before he played for Barbados. He played for many seasons with Hampshire in the English County Championship, where he batted as an opener with Barry Richards. He was therefore eligible to play for England until </w:t>
            </w:r>
            <w:r>
              <w:rPr>
                <w:rFonts w:ascii="Arial" w:eastAsia="Times New Roman" w:hAnsi="Arial" w:cs="Arial"/>
                <w:bCs/>
                <w:color w:val="222222"/>
                <w:lang w:val="en-GB" w:eastAsia="en-GB"/>
              </w:rPr>
              <w:t>he opted for the West Indies.</w:t>
            </w:r>
            <w:r w:rsidRPr="002E34EA">
              <w:rPr>
                <w:rFonts w:ascii="Arial" w:eastAsia="Times New Roman" w:hAnsi="Arial" w:cs="Arial"/>
                <w:bCs/>
                <w:color w:val="222222"/>
                <w:lang w:val="en-GB" w:eastAsia="en-GB"/>
              </w:rPr>
              <w:t xml:space="preserve"> He later made an appearance for Scotland. During his first-class career, he scored a total of 37,000 runs with 92 centuries.</w:t>
            </w:r>
            <w:r>
              <w:t xml:space="preserve"> </w:t>
            </w:r>
            <w:r w:rsidRPr="002E34EA">
              <w:rPr>
                <w:rFonts w:ascii="Arial" w:eastAsia="Times New Roman" w:hAnsi="Arial" w:cs="Arial"/>
                <w:bCs/>
                <w:color w:val="222222"/>
                <w:lang w:val="en-GB" w:eastAsia="en-GB"/>
              </w:rPr>
              <w:t xml:space="preserve">Born in St. Peter, Barbados, </w:t>
            </w:r>
            <w:proofErr w:type="spellStart"/>
            <w:r w:rsidRPr="002E34EA">
              <w:rPr>
                <w:rFonts w:ascii="Arial" w:eastAsia="Times New Roman" w:hAnsi="Arial" w:cs="Arial"/>
                <w:bCs/>
                <w:color w:val="222222"/>
                <w:lang w:val="en-GB" w:eastAsia="en-GB"/>
              </w:rPr>
              <w:t>Greenidge</w:t>
            </w:r>
            <w:proofErr w:type="spellEnd"/>
            <w:r w:rsidRPr="002E34EA">
              <w:rPr>
                <w:rFonts w:ascii="Arial" w:eastAsia="Times New Roman" w:hAnsi="Arial" w:cs="Arial"/>
                <w:bCs/>
                <w:color w:val="222222"/>
                <w:lang w:val="en-GB" w:eastAsia="en-GB"/>
              </w:rPr>
              <w:t xml:space="preserve"> played as an opening batsman for the West Indies. He began his Test career in 1974 against India at M. </w:t>
            </w:r>
            <w:proofErr w:type="spellStart"/>
            <w:r w:rsidRPr="002E34EA">
              <w:rPr>
                <w:rFonts w:ascii="Arial" w:eastAsia="Times New Roman" w:hAnsi="Arial" w:cs="Arial"/>
                <w:bCs/>
                <w:color w:val="222222"/>
                <w:lang w:val="en-GB" w:eastAsia="en-GB"/>
              </w:rPr>
              <w:t>Chinnaswamy</w:t>
            </w:r>
            <w:proofErr w:type="spellEnd"/>
            <w:r w:rsidRPr="002E34EA">
              <w:rPr>
                <w:rFonts w:ascii="Arial" w:eastAsia="Times New Roman" w:hAnsi="Arial" w:cs="Arial"/>
                <w:bCs/>
                <w:color w:val="222222"/>
                <w:lang w:val="en-GB" w:eastAsia="en-GB"/>
              </w:rPr>
              <w:t xml:space="preserve"> Stadium, Bangalore. </w:t>
            </w:r>
            <w:proofErr w:type="spellStart"/>
            <w:r w:rsidRPr="002E34EA">
              <w:rPr>
                <w:rFonts w:ascii="Arial" w:eastAsia="Times New Roman" w:hAnsi="Arial" w:cs="Arial"/>
                <w:bCs/>
                <w:color w:val="222222"/>
                <w:lang w:val="en-GB" w:eastAsia="en-GB"/>
              </w:rPr>
              <w:t>Greenidge</w:t>
            </w:r>
            <w:proofErr w:type="spellEnd"/>
            <w:r w:rsidRPr="002E34EA">
              <w:rPr>
                <w:rFonts w:ascii="Arial" w:eastAsia="Times New Roman" w:hAnsi="Arial" w:cs="Arial"/>
                <w:bCs/>
                <w:color w:val="222222"/>
                <w:lang w:val="en-GB" w:eastAsia="en-GB"/>
              </w:rPr>
              <w:t xml:space="preserve"> and Desmond Haynes formed a prolific opening partnership. The pair made 6,482 runs while batting together in partnerships, the third highest total for a batting partnership in Tes</w:t>
            </w:r>
            <w:r>
              <w:rPr>
                <w:rFonts w:ascii="Arial" w:eastAsia="Times New Roman" w:hAnsi="Arial" w:cs="Arial"/>
                <w:bCs/>
                <w:color w:val="222222"/>
                <w:lang w:val="en-GB" w:eastAsia="en-GB"/>
              </w:rPr>
              <w:t>t cricket history as of 2019.</w:t>
            </w:r>
          </w:p>
          <w:p w:rsidR="002E34EA" w:rsidRPr="002E34EA" w:rsidRDefault="002E34EA" w:rsidP="002E34EA">
            <w:pPr>
              <w:jc w:val="both"/>
              <w:rPr>
                <w:rFonts w:ascii="Arial" w:eastAsia="Times New Roman" w:hAnsi="Arial" w:cs="Arial"/>
                <w:bCs/>
                <w:color w:val="222222"/>
                <w:lang w:val="en-GB" w:eastAsia="en-GB"/>
              </w:rPr>
            </w:pPr>
          </w:p>
          <w:p w:rsidR="002E34EA" w:rsidRPr="002E34EA" w:rsidRDefault="002E34EA" w:rsidP="002E34EA">
            <w:pPr>
              <w:jc w:val="both"/>
              <w:rPr>
                <w:rFonts w:ascii="Arial" w:eastAsia="Times New Roman" w:hAnsi="Arial" w:cs="Arial"/>
                <w:bCs/>
                <w:color w:val="222222"/>
                <w:lang w:val="en-GB" w:eastAsia="en-GB"/>
              </w:rPr>
            </w:pPr>
            <w:r w:rsidRPr="002E34EA">
              <w:rPr>
                <w:rFonts w:ascii="Arial" w:eastAsia="Times New Roman" w:hAnsi="Arial" w:cs="Arial"/>
                <w:bCs/>
                <w:color w:val="222222"/>
                <w:lang w:val="en-GB" w:eastAsia="en-GB"/>
              </w:rPr>
              <w:t xml:space="preserve">During the 5th test of the 1983 series between West Indies and India, </w:t>
            </w:r>
            <w:proofErr w:type="spellStart"/>
            <w:r w:rsidRPr="002E34EA">
              <w:rPr>
                <w:rFonts w:ascii="Arial" w:eastAsia="Times New Roman" w:hAnsi="Arial" w:cs="Arial"/>
                <w:bCs/>
                <w:color w:val="222222"/>
                <w:lang w:val="en-GB" w:eastAsia="en-GB"/>
              </w:rPr>
              <w:t>Greenidge</w:t>
            </w:r>
            <w:proofErr w:type="spellEnd"/>
            <w:r w:rsidRPr="002E34EA">
              <w:rPr>
                <w:rFonts w:ascii="Arial" w:eastAsia="Times New Roman" w:hAnsi="Arial" w:cs="Arial"/>
                <w:bCs/>
                <w:color w:val="222222"/>
                <w:lang w:val="en-GB" w:eastAsia="en-GB"/>
              </w:rPr>
              <w:t xml:space="preserve"> became the first and, as of 2019 only, person in test history to be retired not out. He had to leave the match in Antigua while on 154 to visit his gravely ill daughter, who died</w:t>
            </w:r>
            <w:r>
              <w:rPr>
                <w:rFonts w:ascii="Arial" w:eastAsia="Times New Roman" w:hAnsi="Arial" w:cs="Arial"/>
                <w:bCs/>
                <w:color w:val="222222"/>
                <w:lang w:val="en-GB" w:eastAsia="en-GB"/>
              </w:rPr>
              <w:t xml:space="preserve"> two days later, in Barbados.</w:t>
            </w:r>
          </w:p>
          <w:p w:rsidR="002E34EA" w:rsidRPr="002E34EA" w:rsidRDefault="002E34EA" w:rsidP="002E34EA">
            <w:pPr>
              <w:jc w:val="both"/>
              <w:rPr>
                <w:rFonts w:ascii="Arial" w:eastAsia="Times New Roman" w:hAnsi="Arial" w:cs="Arial"/>
                <w:bCs/>
                <w:color w:val="222222"/>
                <w:lang w:val="en-GB" w:eastAsia="en-GB"/>
              </w:rPr>
            </w:pPr>
          </w:p>
          <w:p w:rsidR="002E34EA" w:rsidRPr="002E34EA" w:rsidRDefault="002E34EA" w:rsidP="002E34EA">
            <w:pPr>
              <w:jc w:val="both"/>
              <w:rPr>
                <w:rFonts w:ascii="Arial" w:eastAsia="Times New Roman" w:hAnsi="Arial" w:cs="Arial"/>
                <w:bCs/>
                <w:color w:val="222222"/>
                <w:lang w:val="en-GB" w:eastAsia="en-GB"/>
              </w:rPr>
            </w:pPr>
            <w:proofErr w:type="spellStart"/>
            <w:r w:rsidRPr="002E34EA">
              <w:rPr>
                <w:rFonts w:ascii="Arial" w:eastAsia="Times New Roman" w:hAnsi="Arial" w:cs="Arial"/>
                <w:bCs/>
                <w:color w:val="222222"/>
                <w:lang w:val="en-GB" w:eastAsia="en-GB"/>
              </w:rPr>
              <w:t>Greenidge</w:t>
            </w:r>
            <w:proofErr w:type="spellEnd"/>
            <w:r w:rsidRPr="002E34EA">
              <w:rPr>
                <w:rFonts w:ascii="Arial" w:eastAsia="Times New Roman" w:hAnsi="Arial" w:cs="Arial"/>
                <w:bCs/>
                <w:color w:val="222222"/>
                <w:lang w:val="en-GB" w:eastAsia="en-GB"/>
              </w:rPr>
              <w:t xml:space="preserve"> scored two double centuries against England in the 1984 summer Test series. This series was dubbed the "Blackwash" because West Indies won by a margin of 5–0. </w:t>
            </w:r>
            <w:proofErr w:type="spellStart"/>
            <w:r w:rsidRPr="002E34EA">
              <w:rPr>
                <w:rFonts w:ascii="Arial" w:eastAsia="Times New Roman" w:hAnsi="Arial" w:cs="Arial"/>
                <w:bCs/>
                <w:color w:val="222222"/>
                <w:lang w:val="en-GB" w:eastAsia="en-GB"/>
              </w:rPr>
              <w:t>Greenidge</w:t>
            </w:r>
            <w:proofErr w:type="spellEnd"/>
            <w:r w:rsidRPr="002E34EA">
              <w:rPr>
                <w:rFonts w:ascii="Arial" w:eastAsia="Times New Roman" w:hAnsi="Arial" w:cs="Arial"/>
                <w:bCs/>
                <w:color w:val="222222"/>
                <w:lang w:val="en-GB" w:eastAsia="en-GB"/>
              </w:rPr>
              <w:t xml:space="preserve"> scored 214 not out in the second innings of the second Test at Lord's in June 1984 and followed up with 223 in the fourth Test at Old Trafford in late July. The 214* was achieved on the fifth and last day of the match as West Indies successfully chased 342 for victory. It remains the highest run chase at Lords.</w:t>
            </w:r>
          </w:p>
          <w:p w:rsidR="002E34EA" w:rsidRPr="002E34EA" w:rsidRDefault="002E34EA" w:rsidP="002E34EA">
            <w:pPr>
              <w:jc w:val="both"/>
              <w:rPr>
                <w:rFonts w:ascii="Arial" w:eastAsia="Times New Roman" w:hAnsi="Arial" w:cs="Arial"/>
                <w:bCs/>
                <w:color w:val="222222"/>
                <w:lang w:val="en-GB" w:eastAsia="en-GB"/>
              </w:rPr>
            </w:pPr>
          </w:p>
          <w:p w:rsidR="002E34EA" w:rsidRDefault="002E34EA" w:rsidP="002E34EA">
            <w:pPr>
              <w:jc w:val="both"/>
              <w:rPr>
                <w:rFonts w:ascii="Arial" w:eastAsia="Times New Roman" w:hAnsi="Arial" w:cs="Arial"/>
                <w:bCs/>
                <w:color w:val="222222"/>
                <w:lang w:val="en-GB" w:eastAsia="en-GB"/>
              </w:rPr>
            </w:pPr>
            <w:proofErr w:type="spellStart"/>
            <w:r w:rsidRPr="002E34EA">
              <w:rPr>
                <w:rFonts w:ascii="Arial" w:eastAsia="Times New Roman" w:hAnsi="Arial" w:cs="Arial"/>
                <w:bCs/>
                <w:color w:val="222222"/>
                <w:lang w:val="en-GB" w:eastAsia="en-GB"/>
              </w:rPr>
              <w:t>Greenidge</w:t>
            </w:r>
            <w:proofErr w:type="spellEnd"/>
            <w:r w:rsidRPr="002E34EA">
              <w:rPr>
                <w:rFonts w:ascii="Arial" w:eastAsia="Times New Roman" w:hAnsi="Arial" w:cs="Arial"/>
                <w:bCs/>
                <w:color w:val="222222"/>
                <w:lang w:val="en-GB" w:eastAsia="en-GB"/>
              </w:rPr>
              <w:t xml:space="preserve"> became the first player in One Day International (ODI) history to score a century in his 100th ODI when he scored 102* against Pakistan in 1988. In that game he achieved that milestone as captain, with his century eventually going in vain as We</w:t>
            </w:r>
            <w:r>
              <w:rPr>
                <w:rFonts w:ascii="Arial" w:eastAsia="Times New Roman" w:hAnsi="Arial" w:cs="Arial"/>
                <w:bCs/>
                <w:color w:val="222222"/>
                <w:lang w:val="en-GB" w:eastAsia="en-GB"/>
              </w:rPr>
              <w:t>st Indies lost that match.</w:t>
            </w:r>
            <w:r w:rsidR="00514817" w:rsidRPr="00514817">
              <w:rPr>
                <w:rFonts w:ascii="Arial" w:eastAsia="Times New Roman" w:hAnsi="Arial" w:cs="Arial"/>
                <w:bCs/>
                <w:color w:val="222222"/>
                <w:lang w:val="en-GB" w:eastAsia="en-GB"/>
              </w:rPr>
              <w:br/>
            </w:r>
          </w:p>
          <w:p w:rsidR="00514817" w:rsidRDefault="002E34EA" w:rsidP="002E34EA">
            <w:pPr>
              <w:jc w:val="both"/>
              <w:rPr>
                <w:rFonts w:ascii="Arial" w:eastAsia="Times New Roman" w:hAnsi="Arial" w:cs="Arial"/>
                <w:bCs/>
                <w:color w:val="222222"/>
                <w:lang w:val="en-GB" w:eastAsia="en-GB"/>
              </w:rPr>
            </w:pPr>
            <w:r w:rsidRPr="002E34EA">
              <w:rPr>
                <w:rFonts w:ascii="Arial" w:eastAsia="Times New Roman" w:hAnsi="Arial" w:cs="Arial"/>
                <w:bCs/>
                <w:color w:val="222222"/>
                <w:lang w:val="en-GB" w:eastAsia="en-GB"/>
              </w:rPr>
              <w:t xml:space="preserve">In total, </w:t>
            </w:r>
            <w:proofErr w:type="spellStart"/>
            <w:r w:rsidRPr="002E34EA">
              <w:rPr>
                <w:rFonts w:ascii="Arial" w:eastAsia="Times New Roman" w:hAnsi="Arial" w:cs="Arial"/>
                <w:bCs/>
                <w:color w:val="222222"/>
                <w:lang w:val="en-GB" w:eastAsia="en-GB"/>
              </w:rPr>
              <w:t>Greenidge</w:t>
            </w:r>
            <w:proofErr w:type="spellEnd"/>
            <w:r w:rsidRPr="002E34EA">
              <w:rPr>
                <w:rFonts w:ascii="Arial" w:eastAsia="Times New Roman" w:hAnsi="Arial" w:cs="Arial"/>
                <w:bCs/>
                <w:color w:val="222222"/>
                <w:lang w:val="en-GB" w:eastAsia="en-GB"/>
              </w:rPr>
              <w:t xml:space="preserve"> played in 108 Tes</w:t>
            </w:r>
            <w:r>
              <w:rPr>
                <w:rFonts w:ascii="Arial" w:eastAsia="Times New Roman" w:hAnsi="Arial" w:cs="Arial"/>
                <w:bCs/>
                <w:color w:val="222222"/>
                <w:lang w:val="en-GB" w:eastAsia="en-GB"/>
              </w:rPr>
              <w:t>t matches, scoring 7,558 runs</w:t>
            </w:r>
            <w:r w:rsidRPr="002E34EA">
              <w:rPr>
                <w:rFonts w:ascii="Arial" w:eastAsia="Times New Roman" w:hAnsi="Arial" w:cs="Arial"/>
                <w:bCs/>
                <w:color w:val="222222"/>
                <w:lang w:val="en-GB" w:eastAsia="en-GB"/>
              </w:rPr>
              <w:t xml:space="preserve"> with 19 centuries, and in 128 ODIs, including the 1975 and 1983 World Cup Finals, scoring 5,134 runs and 11 centuries.</w:t>
            </w:r>
          </w:p>
          <w:p w:rsidR="002E34EA" w:rsidRDefault="002E34EA" w:rsidP="002E34EA">
            <w:pPr>
              <w:jc w:val="both"/>
              <w:rPr>
                <w:rFonts w:ascii="Arial" w:eastAsia="Times New Roman" w:hAnsi="Arial" w:cs="Arial"/>
                <w:bCs/>
                <w:color w:val="222222"/>
                <w:lang w:val="en-GB" w:eastAsia="en-GB"/>
              </w:rPr>
            </w:pPr>
          </w:p>
          <w:p w:rsidR="0076002E" w:rsidRPr="002E34EA" w:rsidRDefault="002E34EA" w:rsidP="00514817">
            <w:pPr>
              <w:jc w:val="both"/>
              <w:rPr>
                <w:rFonts w:ascii="Arial" w:eastAsia="Times New Roman" w:hAnsi="Arial" w:cs="Arial"/>
                <w:bCs/>
                <w:color w:val="222222"/>
                <w:lang w:val="en-GB" w:eastAsia="en-GB"/>
              </w:rPr>
            </w:pPr>
            <w:r w:rsidRPr="002E34EA">
              <w:rPr>
                <w:rFonts w:ascii="Arial" w:eastAsia="Times New Roman" w:hAnsi="Arial" w:cs="Arial"/>
                <w:bCs/>
                <w:color w:val="222222"/>
                <w:lang w:val="en-GB" w:eastAsia="en-GB"/>
              </w:rPr>
              <w:t xml:space="preserve">Gordon </w:t>
            </w:r>
            <w:proofErr w:type="spellStart"/>
            <w:r w:rsidRPr="002E34EA">
              <w:rPr>
                <w:rFonts w:ascii="Arial" w:eastAsia="Times New Roman" w:hAnsi="Arial" w:cs="Arial"/>
                <w:bCs/>
                <w:color w:val="222222"/>
                <w:lang w:val="en-GB" w:eastAsia="en-GB"/>
              </w:rPr>
              <w:t>Greenidge</w:t>
            </w:r>
            <w:proofErr w:type="spellEnd"/>
            <w:r w:rsidRPr="002E34EA">
              <w:rPr>
                <w:rFonts w:ascii="Arial" w:eastAsia="Times New Roman" w:hAnsi="Arial" w:cs="Arial"/>
                <w:bCs/>
                <w:color w:val="222222"/>
                <w:lang w:val="en-GB" w:eastAsia="en-GB"/>
              </w:rPr>
              <w:t xml:space="preserve"> decided to pursue a coaching career and became the coach of the Bangladeshi national cricket team in </w:t>
            </w:r>
            <w:proofErr w:type="gramStart"/>
            <w:r w:rsidRPr="002E34EA">
              <w:rPr>
                <w:rFonts w:ascii="Arial" w:eastAsia="Times New Roman" w:hAnsi="Arial" w:cs="Arial"/>
                <w:bCs/>
                <w:color w:val="222222"/>
                <w:lang w:val="en-GB" w:eastAsia="en-GB"/>
              </w:rPr>
              <w:t>1996.[</w:t>
            </w:r>
            <w:proofErr w:type="gramEnd"/>
            <w:r w:rsidRPr="002E34EA">
              <w:rPr>
                <w:rFonts w:ascii="Arial" w:eastAsia="Times New Roman" w:hAnsi="Arial" w:cs="Arial"/>
                <w:bCs/>
                <w:color w:val="222222"/>
                <w:lang w:val="en-GB" w:eastAsia="en-GB"/>
              </w:rPr>
              <w:t xml:space="preserve">9] He was appointed the head coach of the Bangladesh national cricket team in 1997. Under his guidance, the Bangladesh men's cricket team won the 1997 ICC Trophy beating 22 other nations. This also ensured the qualification of Bangladesh to the 1999 ICC Cricket World Cup, which was the first ever appearance in top-level cricket. Participating in their very first cricket world cup changed Bangladesh cricket forever and lead to Test cricket status for the Bangladesh national cricket team in 2000, which meant Bangladesh was promoted to full ICC member status and began playing Test cricket matches. Soon after winning the 1997 ICC Trophy, Gordon </w:t>
            </w:r>
            <w:proofErr w:type="spellStart"/>
            <w:r w:rsidRPr="002E34EA">
              <w:rPr>
                <w:rFonts w:ascii="Arial" w:eastAsia="Times New Roman" w:hAnsi="Arial" w:cs="Arial"/>
                <w:bCs/>
                <w:color w:val="222222"/>
                <w:lang w:val="en-GB" w:eastAsia="en-GB"/>
              </w:rPr>
              <w:t>Greenidge</w:t>
            </w:r>
            <w:proofErr w:type="spellEnd"/>
            <w:r w:rsidRPr="002E34EA">
              <w:rPr>
                <w:rFonts w:ascii="Arial" w:eastAsia="Times New Roman" w:hAnsi="Arial" w:cs="Arial"/>
                <w:bCs/>
                <w:color w:val="222222"/>
                <w:lang w:val="en-GB" w:eastAsia="en-GB"/>
              </w:rPr>
              <w:t xml:space="preserve"> was conferred honorary citizenship of Bangladesh for these outstanding achievements of winning the 1997 ICC Trophy and simultaneously qualifying fo</w:t>
            </w:r>
            <w:r>
              <w:rPr>
                <w:rFonts w:ascii="Arial" w:eastAsia="Times New Roman" w:hAnsi="Arial" w:cs="Arial"/>
                <w:bCs/>
                <w:color w:val="222222"/>
                <w:lang w:val="en-GB" w:eastAsia="en-GB"/>
              </w:rPr>
              <w:t xml:space="preserve">r the cricket world cup. </w:t>
            </w:r>
            <w:proofErr w:type="spellStart"/>
            <w:r w:rsidRPr="002E34EA">
              <w:rPr>
                <w:rFonts w:ascii="Arial" w:eastAsia="Times New Roman" w:hAnsi="Arial" w:cs="Arial"/>
                <w:bCs/>
                <w:color w:val="222222"/>
                <w:lang w:val="en-GB" w:eastAsia="en-GB"/>
              </w:rPr>
              <w:t>Greenidge</w:t>
            </w:r>
            <w:proofErr w:type="spellEnd"/>
            <w:r w:rsidRPr="002E34EA">
              <w:rPr>
                <w:rFonts w:ascii="Arial" w:eastAsia="Times New Roman" w:hAnsi="Arial" w:cs="Arial"/>
                <w:bCs/>
                <w:color w:val="222222"/>
                <w:lang w:val="en-GB" w:eastAsia="en-GB"/>
              </w:rPr>
              <w:t xml:space="preserve"> is currently on the West Indies selection committee for Test matches, alon</w:t>
            </w:r>
            <w:r>
              <w:rPr>
                <w:rFonts w:ascii="Arial" w:eastAsia="Times New Roman" w:hAnsi="Arial" w:cs="Arial"/>
                <w:bCs/>
                <w:color w:val="222222"/>
                <w:lang w:val="en-GB" w:eastAsia="en-GB"/>
              </w:rPr>
              <w:t>g with Viv Richard</w:t>
            </w:r>
          </w:p>
        </w:tc>
        <w:tc>
          <w:tcPr>
            <w:tcW w:w="7200" w:type="dxa"/>
            <w:gridSpan w:val="4"/>
            <w:tcMar>
              <w:left w:w="216" w:type="dxa"/>
            </w:tcMar>
          </w:tcPr>
          <w:tbl>
            <w:tblPr>
              <w:tblW w:w="600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Layout w:type="fixed"/>
              <w:tblCellMar>
                <w:top w:w="48" w:type="dxa"/>
                <w:left w:w="48" w:type="dxa"/>
                <w:bottom w:w="48" w:type="dxa"/>
                <w:right w:w="48" w:type="dxa"/>
              </w:tblCellMar>
              <w:tblLook w:val="04A0" w:firstRow="1" w:lastRow="0" w:firstColumn="1" w:lastColumn="0" w:noHBand="0" w:noVBand="1"/>
            </w:tblPr>
            <w:tblGrid>
              <w:gridCol w:w="2787"/>
              <w:gridCol w:w="3213"/>
            </w:tblGrid>
            <w:tr w:rsidR="002E34EA" w:rsidTr="002E34EA">
              <w:trPr>
                <w:tblCellSpacing w:w="15" w:type="dxa"/>
              </w:trPr>
              <w:tc>
                <w:tcPr>
                  <w:tcW w:w="5940" w:type="dxa"/>
                  <w:gridSpan w:val="2"/>
                  <w:shd w:val="clear" w:color="auto" w:fill="B0C4DE"/>
                  <w:hideMark/>
                </w:tcPr>
                <w:p w:rsidR="002E34EA" w:rsidRDefault="002E34EA" w:rsidP="002E34EA">
                  <w:pPr>
                    <w:spacing w:before="120" w:after="120" w:line="360" w:lineRule="atLeast"/>
                    <w:jc w:val="center"/>
                    <w:rPr>
                      <w:rFonts w:ascii="Arial" w:hAnsi="Arial" w:cs="Arial"/>
                      <w:b/>
                      <w:bCs/>
                      <w:color w:val="000000"/>
                      <w:sz w:val="18"/>
                      <w:szCs w:val="18"/>
                    </w:rPr>
                  </w:pPr>
                  <w:r>
                    <w:rPr>
                      <w:rFonts w:ascii="Arial" w:hAnsi="Arial" w:cs="Arial"/>
                      <w:b/>
                      <w:bCs/>
                      <w:color w:val="000000"/>
                      <w:sz w:val="18"/>
                      <w:szCs w:val="18"/>
                    </w:rPr>
                    <w:t>International information</w:t>
                  </w:r>
                </w:p>
              </w:tc>
            </w:tr>
            <w:tr w:rsidR="002E34EA" w:rsidTr="002E34EA">
              <w:trPr>
                <w:tblCellSpacing w:w="15" w:type="dxa"/>
              </w:trPr>
              <w:tc>
                <w:tcPr>
                  <w:tcW w:w="2742" w:type="dxa"/>
                  <w:shd w:val="clear" w:color="auto" w:fill="F8F9FA"/>
                  <w:hideMark/>
                </w:tcPr>
                <w:p w:rsidR="002E34EA" w:rsidRDefault="002E34EA" w:rsidP="002E34EA">
                  <w:pPr>
                    <w:spacing w:before="120" w:after="120" w:line="360" w:lineRule="atLeast"/>
                    <w:rPr>
                      <w:rFonts w:ascii="Arial" w:hAnsi="Arial" w:cs="Arial"/>
                      <w:b/>
                      <w:bCs/>
                      <w:color w:val="000000"/>
                      <w:sz w:val="18"/>
                      <w:szCs w:val="18"/>
                    </w:rPr>
                  </w:pPr>
                  <w:r>
                    <w:rPr>
                      <w:rFonts w:ascii="Arial" w:hAnsi="Arial" w:cs="Arial"/>
                      <w:b/>
                      <w:bCs/>
                      <w:color w:val="000000"/>
                      <w:sz w:val="18"/>
                      <w:szCs w:val="18"/>
                    </w:rPr>
                    <w:t>National side</w:t>
                  </w:r>
                </w:p>
              </w:tc>
              <w:tc>
                <w:tcPr>
                  <w:tcW w:w="3168" w:type="dxa"/>
                  <w:shd w:val="clear" w:color="auto" w:fill="F8F9FA"/>
                  <w:hideMark/>
                </w:tcPr>
                <w:p w:rsidR="002E34EA" w:rsidRDefault="004D0A8D" w:rsidP="002E34EA">
                  <w:pPr>
                    <w:widowControl/>
                    <w:numPr>
                      <w:ilvl w:val="0"/>
                      <w:numId w:val="1"/>
                    </w:numPr>
                    <w:autoSpaceDE/>
                    <w:autoSpaceDN/>
                    <w:spacing w:before="100" w:beforeAutospacing="1" w:line="360" w:lineRule="atLeast"/>
                    <w:ind w:left="0"/>
                    <w:rPr>
                      <w:rFonts w:ascii="Arial" w:hAnsi="Arial" w:cs="Arial"/>
                      <w:color w:val="000000"/>
                      <w:sz w:val="18"/>
                      <w:szCs w:val="18"/>
                    </w:rPr>
                  </w:pPr>
                  <w:hyperlink r:id="rId31" w:tooltip="West Indies cricket team" w:history="1">
                    <w:r w:rsidR="002E34EA">
                      <w:rPr>
                        <w:rStyle w:val="Hyperlink"/>
                        <w:rFonts w:ascii="Arial" w:hAnsi="Arial" w:cs="Arial"/>
                        <w:color w:val="0B0080"/>
                        <w:sz w:val="18"/>
                        <w:szCs w:val="18"/>
                      </w:rPr>
                      <w:t>West Indies</w:t>
                    </w:r>
                  </w:hyperlink>
                  <w:r w:rsidR="002E34EA">
                    <w:rPr>
                      <w:rFonts w:ascii="Arial" w:hAnsi="Arial" w:cs="Arial"/>
                      <w:color w:val="000000"/>
                      <w:sz w:val="18"/>
                      <w:szCs w:val="18"/>
                    </w:rPr>
                    <w:t> (1974-1991)</w:t>
                  </w:r>
                </w:p>
              </w:tc>
            </w:tr>
            <w:tr w:rsidR="002E34EA" w:rsidTr="002E34EA">
              <w:trPr>
                <w:tblCellSpacing w:w="15" w:type="dxa"/>
              </w:trPr>
              <w:tc>
                <w:tcPr>
                  <w:tcW w:w="2742" w:type="dxa"/>
                  <w:shd w:val="clear" w:color="auto" w:fill="F8F9FA"/>
                  <w:hideMark/>
                </w:tcPr>
                <w:p w:rsidR="002E34EA" w:rsidRDefault="002E34EA" w:rsidP="002E34EA">
                  <w:pPr>
                    <w:spacing w:line="360" w:lineRule="atLeast"/>
                    <w:rPr>
                      <w:rFonts w:ascii="Arial" w:hAnsi="Arial" w:cs="Arial"/>
                      <w:b/>
                      <w:bCs/>
                      <w:color w:val="000000"/>
                      <w:sz w:val="18"/>
                      <w:szCs w:val="18"/>
                    </w:rPr>
                  </w:pPr>
                  <w:r>
                    <w:rPr>
                      <w:rFonts w:ascii="Arial" w:hAnsi="Arial" w:cs="Arial"/>
                      <w:b/>
                      <w:bCs/>
                      <w:color w:val="000000"/>
                      <w:sz w:val="18"/>
                      <w:szCs w:val="18"/>
                    </w:rPr>
                    <w:t>Test debut (cap </w:t>
                  </w:r>
                  <w:hyperlink r:id="rId32" w:tooltip="List of West Indies Test cricketers" w:history="1">
                    <w:r>
                      <w:rPr>
                        <w:rStyle w:val="Hyperlink"/>
                        <w:rFonts w:ascii="Arial" w:hAnsi="Arial" w:cs="Arial"/>
                        <w:b/>
                        <w:bCs/>
                        <w:color w:val="0B0080"/>
                        <w:sz w:val="18"/>
                        <w:szCs w:val="18"/>
                      </w:rPr>
                      <w:t>150</w:t>
                    </w:r>
                  </w:hyperlink>
                  <w:r>
                    <w:rPr>
                      <w:rFonts w:ascii="Arial" w:hAnsi="Arial" w:cs="Arial"/>
                      <w:b/>
                      <w:bCs/>
                      <w:color w:val="000000"/>
                      <w:sz w:val="18"/>
                      <w:szCs w:val="18"/>
                    </w:rPr>
                    <w:t>)</w:t>
                  </w:r>
                </w:p>
              </w:tc>
              <w:tc>
                <w:tcPr>
                  <w:tcW w:w="3168" w:type="dxa"/>
                  <w:shd w:val="clear" w:color="auto" w:fill="F8F9FA"/>
                  <w:hideMark/>
                </w:tcPr>
                <w:p w:rsidR="002E34EA" w:rsidRDefault="002E34EA" w:rsidP="002E34EA">
                  <w:pPr>
                    <w:spacing w:line="360" w:lineRule="atLeast"/>
                    <w:rPr>
                      <w:rFonts w:ascii="Arial" w:hAnsi="Arial" w:cs="Arial"/>
                      <w:color w:val="000000"/>
                      <w:sz w:val="18"/>
                      <w:szCs w:val="18"/>
                    </w:rPr>
                  </w:pPr>
                  <w:r>
                    <w:rPr>
                      <w:rFonts w:ascii="Arial" w:hAnsi="Arial" w:cs="Arial"/>
                      <w:color w:val="000000"/>
                      <w:sz w:val="18"/>
                      <w:szCs w:val="18"/>
                    </w:rPr>
                    <w:t>22 November 1974 v </w:t>
                  </w:r>
                  <w:hyperlink r:id="rId33" w:tooltip="India national cricket team" w:history="1">
                    <w:r>
                      <w:rPr>
                        <w:rStyle w:val="Hyperlink"/>
                        <w:rFonts w:ascii="Arial" w:hAnsi="Arial" w:cs="Arial"/>
                        <w:color w:val="0B0080"/>
                        <w:sz w:val="18"/>
                        <w:szCs w:val="18"/>
                      </w:rPr>
                      <w:t>India</w:t>
                    </w:r>
                  </w:hyperlink>
                </w:p>
              </w:tc>
            </w:tr>
            <w:tr w:rsidR="002E34EA" w:rsidTr="002E34EA">
              <w:trPr>
                <w:tblCellSpacing w:w="15" w:type="dxa"/>
              </w:trPr>
              <w:tc>
                <w:tcPr>
                  <w:tcW w:w="2742" w:type="dxa"/>
                  <w:shd w:val="clear" w:color="auto" w:fill="F8F9FA"/>
                  <w:hideMark/>
                </w:tcPr>
                <w:p w:rsidR="002E34EA" w:rsidRDefault="002E34EA" w:rsidP="002E34EA">
                  <w:pPr>
                    <w:spacing w:line="360" w:lineRule="atLeast"/>
                    <w:rPr>
                      <w:rFonts w:ascii="Arial" w:hAnsi="Arial" w:cs="Arial"/>
                      <w:b/>
                      <w:bCs/>
                      <w:color w:val="000000"/>
                      <w:sz w:val="18"/>
                      <w:szCs w:val="18"/>
                    </w:rPr>
                  </w:pPr>
                  <w:r>
                    <w:rPr>
                      <w:rFonts w:ascii="Arial" w:hAnsi="Arial" w:cs="Arial"/>
                      <w:b/>
                      <w:bCs/>
                      <w:color w:val="000000"/>
                      <w:sz w:val="18"/>
                      <w:szCs w:val="18"/>
                    </w:rPr>
                    <w:t>Last Test</w:t>
                  </w:r>
                </w:p>
              </w:tc>
              <w:tc>
                <w:tcPr>
                  <w:tcW w:w="3168" w:type="dxa"/>
                  <w:shd w:val="clear" w:color="auto" w:fill="F8F9FA"/>
                  <w:hideMark/>
                </w:tcPr>
                <w:p w:rsidR="002E34EA" w:rsidRDefault="002E34EA" w:rsidP="002E34EA">
                  <w:pPr>
                    <w:spacing w:line="360" w:lineRule="atLeast"/>
                    <w:rPr>
                      <w:rFonts w:ascii="Arial" w:hAnsi="Arial" w:cs="Arial"/>
                      <w:color w:val="000000"/>
                      <w:sz w:val="18"/>
                      <w:szCs w:val="18"/>
                    </w:rPr>
                  </w:pPr>
                  <w:r>
                    <w:rPr>
                      <w:rFonts w:ascii="Arial" w:hAnsi="Arial" w:cs="Arial"/>
                      <w:color w:val="000000"/>
                      <w:sz w:val="18"/>
                      <w:szCs w:val="18"/>
                    </w:rPr>
                    <w:t>27 April 1991 v </w:t>
                  </w:r>
                  <w:hyperlink r:id="rId34" w:tooltip="Australia national cricket team" w:history="1">
                    <w:r>
                      <w:rPr>
                        <w:rStyle w:val="Hyperlink"/>
                        <w:rFonts w:ascii="Arial" w:hAnsi="Arial" w:cs="Arial"/>
                        <w:color w:val="0B0080"/>
                        <w:sz w:val="18"/>
                        <w:szCs w:val="18"/>
                      </w:rPr>
                      <w:t>Australia</w:t>
                    </w:r>
                  </w:hyperlink>
                </w:p>
              </w:tc>
            </w:tr>
            <w:tr w:rsidR="002E34EA" w:rsidTr="002E34EA">
              <w:trPr>
                <w:tblCellSpacing w:w="15" w:type="dxa"/>
              </w:trPr>
              <w:tc>
                <w:tcPr>
                  <w:tcW w:w="2742" w:type="dxa"/>
                  <w:shd w:val="clear" w:color="auto" w:fill="F8F9FA"/>
                  <w:hideMark/>
                </w:tcPr>
                <w:p w:rsidR="002E34EA" w:rsidRDefault="002E34EA" w:rsidP="002E34EA">
                  <w:pPr>
                    <w:spacing w:line="360" w:lineRule="atLeast"/>
                    <w:rPr>
                      <w:rFonts w:ascii="Arial" w:hAnsi="Arial" w:cs="Arial"/>
                      <w:b/>
                      <w:bCs/>
                      <w:color w:val="000000"/>
                      <w:sz w:val="18"/>
                      <w:szCs w:val="18"/>
                    </w:rPr>
                  </w:pPr>
                  <w:r>
                    <w:rPr>
                      <w:rFonts w:ascii="Arial" w:hAnsi="Arial" w:cs="Arial"/>
                      <w:b/>
                      <w:bCs/>
                      <w:color w:val="000000"/>
                      <w:sz w:val="18"/>
                      <w:szCs w:val="18"/>
                    </w:rPr>
                    <w:t>ODI debut (cap </w:t>
                  </w:r>
                  <w:hyperlink r:id="rId35" w:tooltip="List of West Indies ODI cricketers" w:history="1">
                    <w:r>
                      <w:rPr>
                        <w:rStyle w:val="Hyperlink"/>
                        <w:rFonts w:ascii="Arial" w:hAnsi="Arial" w:cs="Arial"/>
                        <w:b/>
                        <w:bCs/>
                        <w:color w:val="0B0080"/>
                        <w:sz w:val="18"/>
                        <w:szCs w:val="18"/>
                      </w:rPr>
                      <w:t>16</w:t>
                    </w:r>
                  </w:hyperlink>
                  <w:r>
                    <w:rPr>
                      <w:rFonts w:ascii="Arial" w:hAnsi="Arial" w:cs="Arial"/>
                      <w:b/>
                      <w:bCs/>
                      <w:color w:val="000000"/>
                      <w:sz w:val="18"/>
                      <w:szCs w:val="18"/>
                    </w:rPr>
                    <w:t>)</w:t>
                  </w:r>
                </w:p>
              </w:tc>
              <w:tc>
                <w:tcPr>
                  <w:tcW w:w="3168" w:type="dxa"/>
                  <w:shd w:val="clear" w:color="auto" w:fill="F8F9FA"/>
                  <w:hideMark/>
                </w:tcPr>
                <w:p w:rsidR="002E34EA" w:rsidRDefault="002E34EA" w:rsidP="002E34EA">
                  <w:pPr>
                    <w:spacing w:line="360" w:lineRule="atLeast"/>
                    <w:rPr>
                      <w:rFonts w:ascii="Arial" w:hAnsi="Arial" w:cs="Arial"/>
                      <w:color w:val="000000"/>
                      <w:sz w:val="18"/>
                      <w:szCs w:val="18"/>
                    </w:rPr>
                  </w:pPr>
                  <w:r>
                    <w:rPr>
                      <w:rFonts w:ascii="Arial" w:hAnsi="Arial" w:cs="Arial"/>
                      <w:color w:val="000000"/>
                      <w:sz w:val="18"/>
                      <w:szCs w:val="18"/>
                    </w:rPr>
                    <w:t>11 June 1975 v </w:t>
                  </w:r>
                  <w:hyperlink r:id="rId36" w:tooltip="Pakistan national cricket team" w:history="1">
                    <w:r>
                      <w:rPr>
                        <w:rStyle w:val="Hyperlink"/>
                        <w:rFonts w:ascii="Arial" w:hAnsi="Arial" w:cs="Arial"/>
                        <w:color w:val="0B0080"/>
                        <w:sz w:val="18"/>
                        <w:szCs w:val="18"/>
                      </w:rPr>
                      <w:t>Pakistan</w:t>
                    </w:r>
                  </w:hyperlink>
                </w:p>
              </w:tc>
            </w:tr>
            <w:tr w:rsidR="002E34EA" w:rsidTr="002E34EA">
              <w:trPr>
                <w:tblCellSpacing w:w="15" w:type="dxa"/>
              </w:trPr>
              <w:tc>
                <w:tcPr>
                  <w:tcW w:w="2742" w:type="dxa"/>
                  <w:shd w:val="clear" w:color="auto" w:fill="F8F9FA"/>
                  <w:hideMark/>
                </w:tcPr>
                <w:p w:rsidR="002E34EA" w:rsidRDefault="002E34EA" w:rsidP="002E34EA">
                  <w:pPr>
                    <w:spacing w:line="360" w:lineRule="atLeast"/>
                    <w:rPr>
                      <w:rFonts w:ascii="Arial" w:hAnsi="Arial" w:cs="Arial"/>
                      <w:b/>
                      <w:bCs/>
                      <w:color w:val="000000"/>
                      <w:sz w:val="18"/>
                      <w:szCs w:val="18"/>
                    </w:rPr>
                  </w:pPr>
                  <w:r>
                    <w:rPr>
                      <w:rFonts w:ascii="Arial" w:hAnsi="Arial" w:cs="Arial"/>
                      <w:b/>
                      <w:bCs/>
                      <w:color w:val="000000"/>
                      <w:sz w:val="18"/>
                      <w:szCs w:val="18"/>
                    </w:rPr>
                    <w:t>Last ODI</w:t>
                  </w:r>
                </w:p>
              </w:tc>
              <w:tc>
                <w:tcPr>
                  <w:tcW w:w="3168" w:type="dxa"/>
                  <w:shd w:val="clear" w:color="auto" w:fill="F8F9FA"/>
                  <w:hideMark/>
                </w:tcPr>
                <w:p w:rsidR="002E34EA" w:rsidRDefault="002E34EA" w:rsidP="002E34EA">
                  <w:pPr>
                    <w:spacing w:line="360" w:lineRule="atLeast"/>
                    <w:rPr>
                      <w:rFonts w:ascii="Arial" w:hAnsi="Arial" w:cs="Arial"/>
                      <w:color w:val="000000"/>
                      <w:sz w:val="18"/>
                      <w:szCs w:val="18"/>
                    </w:rPr>
                  </w:pPr>
                  <w:r>
                    <w:rPr>
                      <w:rFonts w:ascii="Arial" w:hAnsi="Arial" w:cs="Arial"/>
                      <w:color w:val="000000"/>
                      <w:sz w:val="18"/>
                      <w:szCs w:val="18"/>
                    </w:rPr>
                    <w:t>25 May 1991 v </w:t>
                  </w:r>
                  <w:hyperlink r:id="rId37" w:tooltip="England cricket team" w:history="1">
                    <w:r>
                      <w:rPr>
                        <w:rStyle w:val="Hyperlink"/>
                        <w:rFonts w:ascii="Arial" w:hAnsi="Arial" w:cs="Arial"/>
                        <w:color w:val="0B0080"/>
                        <w:sz w:val="18"/>
                        <w:szCs w:val="18"/>
                      </w:rPr>
                      <w:t>England</w:t>
                    </w:r>
                  </w:hyperlink>
                </w:p>
              </w:tc>
            </w:tr>
            <w:tr w:rsidR="002E34EA" w:rsidTr="002E34EA">
              <w:trPr>
                <w:tblCellSpacing w:w="15" w:type="dxa"/>
              </w:trPr>
              <w:tc>
                <w:tcPr>
                  <w:tcW w:w="5940" w:type="dxa"/>
                  <w:gridSpan w:val="2"/>
                  <w:shd w:val="clear" w:color="auto" w:fill="B0C4DE"/>
                  <w:hideMark/>
                </w:tcPr>
                <w:p w:rsidR="002E34EA" w:rsidRDefault="002E34EA" w:rsidP="002E34EA">
                  <w:pPr>
                    <w:spacing w:line="360" w:lineRule="atLeast"/>
                    <w:jc w:val="center"/>
                    <w:rPr>
                      <w:rFonts w:ascii="Arial" w:hAnsi="Arial" w:cs="Arial"/>
                      <w:b/>
                      <w:bCs/>
                      <w:color w:val="000000"/>
                      <w:sz w:val="18"/>
                      <w:szCs w:val="18"/>
                    </w:rPr>
                  </w:pPr>
                  <w:r>
                    <w:rPr>
                      <w:rFonts w:ascii="Arial" w:hAnsi="Arial" w:cs="Arial"/>
                      <w:b/>
                      <w:bCs/>
                      <w:color w:val="000000"/>
                      <w:sz w:val="18"/>
                      <w:szCs w:val="18"/>
                    </w:rPr>
                    <w:t>Domestic team information</w:t>
                  </w:r>
                </w:p>
              </w:tc>
            </w:tr>
            <w:tr w:rsidR="002E34EA" w:rsidTr="002E34EA">
              <w:trPr>
                <w:tblCellSpacing w:w="15" w:type="dxa"/>
              </w:trPr>
              <w:tc>
                <w:tcPr>
                  <w:tcW w:w="2742" w:type="dxa"/>
                  <w:shd w:val="clear" w:color="auto" w:fill="F8F9FA"/>
                  <w:hideMark/>
                </w:tcPr>
                <w:p w:rsidR="002E34EA" w:rsidRDefault="002E34EA" w:rsidP="002E34EA">
                  <w:pPr>
                    <w:spacing w:line="180" w:lineRule="atLeast"/>
                    <w:rPr>
                      <w:rFonts w:ascii="Arial" w:hAnsi="Arial" w:cs="Arial"/>
                      <w:b/>
                      <w:bCs/>
                      <w:color w:val="000000"/>
                      <w:sz w:val="18"/>
                      <w:szCs w:val="18"/>
                    </w:rPr>
                  </w:pPr>
                  <w:r>
                    <w:rPr>
                      <w:rFonts w:ascii="Arial" w:hAnsi="Arial" w:cs="Arial"/>
                      <w:b/>
                      <w:bCs/>
                      <w:color w:val="000000"/>
                      <w:sz w:val="18"/>
                      <w:szCs w:val="18"/>
                    </w:rPr>
                    <w:t>Years</w:t>
                  </w:r>
                </w:p>
              </w:tc>
              <w:tc>
                <w:tcPr>
                  <w:tcW w:w="3168" w:type="dxa"/>
                  <w:shd w:val="clear" w:color="auto" w:fill="F8F9FA"/>
                  <w:hideMark/>
                </w:tcPr>
                <w:p w:rsidR="002E34EA" w:rsidRDefault="002E34EA" w:rsidP="002E34EA">
                  <w:pPr>
                    <w:spacing w:line="180" w:lineRule="atLeast"/>
                    <w:rPr>
                      <w:rFonts w:ascii="Arial" w:hAnsi="Arial" w:cs="Arial"/>
                      <w:b/>
                      <w:bCs/>
                      <w:color w:val="000000"/>
                      <w:sz w:val="18"/>
                      <w:szCs w:val="18"/>
                    </w:rPr>
                  </w:pPr>
                  <w:r>
                    <w:rPr>
                      <w:rFonts w:ascii="Arial" w:hAnsi="Arial" w:cs="Arial"/>
                      <w:b/>
                      <w:bCs/>
                      <w:color w:val="000000"/>
                      <w:sz w:val="18"/>
                      <w:szCs w:val="18"/>
                    </w:rPr>
                    <w:t>Team</w:t>
                  </w:r>
                </w:p>
              </w:tc>
            </w:tr>
            <w:tr w:rsidR="002E34EA" w:rsidTr="002E34EA">
              <w:trPr>
                <w:tblCellSpacing w:w="15" w:type="dxa"/>
              </w:trPr>
              <w:tc>
                <w:tcPr>
                  <w:tcW w:w="2742" w:type="dxa"/>
                  <w:shd w:val="clear" w:color="auto" w:fill="F8F9FA"/>
                  <w:tcMar>
                    <w:top w:w="48" w:type="dxa"/>
                    <w:left w:w="48" w:type="dxa"/>
                    <w:bottom w:w="48" w:type="dxa"/>
                    <w:right w:w="720" w:type="dxa"/>
                  </w:tcMar>
                  <w:hideMark/>
                </w:tcPr>
                <w:p w:rsidR="002E34EA" w:rsidRDefault="002E34EA" w:rsidP="002E34EA">
                  <w:pPr>
                    <w:spacing w:line="360" w:lineRule="atLeast"/>
                    <w:rPr>
                      <w:rFonts w:ascii="Arial" w:hAnsi="Arial" w:cs="Arial"/>
                      <w:color w:val="000000"/>
                      <w:sz w:val="18"/>
                      <w:szCs w:val="18"/>
                    </w:rPr>
                  </w:pPr>
                  <w:r>
                    <w:rPr>
                      <w:rStyle w:val="nowrap"/>
                      <w:rFonts w:ascii="Arial" w:hAnsi="Arial" w:cs="Arial"/>
                      <w:color w:val="000000"/>
                      <w:sz w:val="18"/>
                      <w:szCs w:val="18"/>
                    </w:rPr>
                    <w:t>1970–1987</w:t>
                  </w:r>
                </w:p>
              </w:tc>
              <w:tc>
                <w:tcPr>
                  <w:tcW w:w="3168" w:type="dxa"/>
                  <w:shd w:val="clear" w:color="auto" w:fill="F8F9FA"/>
                  <w:hideMark/>
                </w:tcPr>
                <w:p w:rsidR="002E34EA" w:rsidRDefault="004D0A8D" w:rsidP="002E34EA">
                  <w:pPr>
                    <w:spacing w:line="360" w:lineRule="atLeast"/>
                    <w:rPr>
                      <w:rFonts w:ascii="Arial" w:hAnsi="Arial" w:cs="Arial"/>
                      <w:color w:val="000000"/>
                      <w:sz w:val="18"/>
                      <w:szCs w:val="18"/>
                    </w:rPr>
                  </w:pPr>
                  <w:hyperlink r:id="rId38" w:tooltip="Hampshire County Cricket Club" w:history="1">
                    <w:r w:rsidR="002E34EA">
                      <w:rPr>
                        <w:rStyle w:val="Hyperlink"/>
                        <w:rFonts w:ascii="Arial" w:hAnsi="Arial" w:cs="Arial"/>
                        <w:color w:val="0B0080"/>
                        <w:sz w:val="18"/>
                        <w:szCs w:val="18"/>
                      </w:rPr>
                      <w:t>Hampshire</w:t>
                    </w:r>
                  </w:hyperlink>
                </w:p>
              </w:tc>
            </w:tr>
            <w:tr w:rsidR="002E34EA" w:rsidTr="002E34EA">
              <w:trPr>
                <w:tblCellSpacing w:w="15" w:type="dxa"/>
              </w:trPr>
              <w:tc>
                <w:tcPr>
                  <w:tcW w:w="2742" w:type="dxa"/>
                  <w:shd w:val="clear" w:color="auto" w:fill="F8F9FA"/>
                  <w:tcMar>
                    <w:top w:w="48" w:type="dxa"/>
                    <w:left w:w="48" w:type="dxa"/>
                    <w:bottom w:w="48" w:type="dxa"/>
                    <w:right w:w="720" w:type="dxa"/>
                  </w:tcMar>
                  <w:hideMark/>
                </w:tcPr>
                <w:p w:rsidR="002E34EA" w:rsidRDefault="002E34EA" w:rsidP="002E34EA">
                  <w:pPr>
                    <w:spacing w:line="360" w:lineRule="atLeast"/>
                    <w:rPr>
                      <w:rFonts w:ascii="Arial" w:hAnsi="Arial" w:cs="Arial"/>
                      <w:color w:val="000000"/>
                      <w:sz w:val="18"/>
                      <w:szCs w:val="18"/>
                    </w:rPr>
                  </w:pPr>
                  <w:r>
                    <w:rPr>
                      <w:rFonts w:ascii="Arial" w:hAnsi="Arial" w:cs="Arial"/>
                      <w:color w:val="000000"/>
                      <w:sz w:val="18"/>
                      <w:szCs w:val="18"/>
                    </w:rPr>
                    <w:t>1973–1991</w:t>
                  </w:r>
                </w:p>
              </w:tc>
              <w:tc>
                <w:tcPr>
                  <w:tcW w:w="3168" w:type="dxa"/>
                  <w:shd w:val="clear" w:color="auto" w:fill="F8F9FA"/>
                  <w:hideMark/>
                </w:tcPr>
                <w:p w:rsidR="002E34EA" w:rsidRDefault="004D0A8D" w:rsidP="002E34EA">
                  <w:pPr>
                    <w:spacing w:line="360" w:lineRule="atLeast"/>
                    <w:rPr>
                      <w:rFonts w:ascii="Arial" w:hAnsi="Arial" w:cs="Arial"/>
                      <w:color w:val="000000"/>
                      <w:sz w:val="18"/>
                      <w:szCs w:val="18"/>
                    </w:rPr>
                  </w:pPr>
                  <w:hyperlink r:id="rId39" w:tooltip="Barbados national cricket team" w:history="1">
                    <w:r w:rsidR="002E34EA">
                      <w:rPr>
                        <w:rStyle w:val="Hyperlink"/>
                        <w:rFonts w:ascii="Arial" w:hAnsi="Arial" w:cs="Arial"/>
                        <w:color w:val="0B0080"/>
                        <w:sz w:val="18"/>
                        <w:szCs w:val="18"/>
                      </w:rPr>
                      <w:t>Barbados</w:t>
                    </w:r>
                  </w:hyperlink>
                </w:p>
              </w:tc>
            </w:tr>
            <w:tr w:rsidR="002E34EA" w:rsidTr="002E34EA">
              <w:trPr>
                <w:tblCellSpacing w:w="15" w:type="dxa"/>
              </w:trPr>
              <w:tc>
                <w:tcPr>
                  <w:tcW w:w="2742" w:type="dxa"/>
                  <w:shd w:val="clear" w:color="auto" w:fill="F8F9FA"/>
                  <w:tcMar>
                    <w:top w:w="48" w:type="dxa"/>
                    <w:left w:w="48" w:type="dxa"/>
                    <w:bottom w:w="48" w:type="dxa"/>
                    <w:right w:w="720" w:type="dxa"/>
                  </w:tcMar>
                  <w:hideMark/>
                </w:tcPr>
                <w:p w:rsidR="002E34EA" w:rsidRDefault="002E34EA" w:rsidP="002E34EA">
                  <w:pPr>
                    <w:spacing w:line="360" w:lineRule="atLeast"/>
                    <w:rPr>
                      <w:rFonts w:ascii="Arial" w:hAnsi="Arial" w:cs="Arial"/>
                      <w:color w:val="000000"/>
                      <w:sz w:val="18"/>
                      <w:szCs w:val="18"/>
                    </w:rPr>
                  </w:pPr>
                  <w:r>
                    <w:rPr>
                      <w:rFonts w:ascii="Arial" w:hAnsi="Arial" w:cs="Arial"/>
                      <w:color w:val="000000"/>
                      <w:sz w:val="18"/>
                      <w:szCs w:val="18"/>
                    </w:rPr>
                    <w:t>1990</w:t>
                  </w:r>
                </w:p>
              </w:tc>
              <w:tc>
                <w:tcPr>
                  <w:tcW w:w="3168" w:type="dxa"/>
                  <w:shd w:val="clear" w:color="auto" w:fill="F8F9FA"/>
                  <w:hideMark/>
                </w:tcPr>
                <w:p w:rsidR="002E34EA" w:rsidRDefault="004D0A8D" w:rsidP="002E34EA">
                  <w:pPr>
                    <w:spacing w:line="360" w:lineRule="atLeast"/>
                    <w:rPr>
                      <w:rFonts w:ascii="Arial" w:hAnsi="Arial" w:cs="Arial"/>
                      <w:color w:val="000000"/>
                      <w:sz w:val="18"/>
                      <w:szCs w:val="18"/>
                    </w:rPr>
                  </w:pPr>
                  <w:hyperlink r:id="rId40" w:tooltip="Scotland national cricket team" w:history="1">
                    <w:r w:rsidR="002E34EA">
                      <w:rPr>
                        <w:rStyle w:val="Hyperlink"/>
                        <w:rFonts w:ascii="Arial" w:hAnsi="Arial" w:cs="Arial"/>
                        <w:color w:val="0B0080"/>
                        <w:sz w:val="18"/>
                        <w:szCs w:val="18"/>
                      </w:rPr>
                      <w:t>Scotland</w:t>
                    </w:r>
                  </w:hyperlink>
                </w:p>
              </w:tc>
            </w:tr>
            <w:tr w:rsidR="002E34EA" w:rsidTr="002E34EA">
              <w:trPr>
                <w:tblCellSpacing w:w="15" w:type="dxa"/>
              </w:trPr>
              <w:tc>
                <w:tcPr>
                  <w:tcW w:w="5940" w:type="dxa"/>
                  <w:gridSpan w:val="2"/>
                  <w:shd w:val="clear" w:color="auto" w:fill="B0C4DE"/>
                  <w:hideMark/>
                </w:tcPr>
                <w:p w:rsidR="002E34EA" w:rsidRDefault="002E34EA" w:rsidP="002E34EA">
                  <w:pPr>
                    <w:spacing w:line="360" w:lineRule="atLeast"/>
                    <w:jc w:val="center"/>
                    <w:rPr>
                      <w:rFonts w:ascii="Arial" w:hAnsi="Arial" w:cs="Arial"/>
                      <w:b/>
                      <w:bCs/>
                      <w:color w:val="000000"/>
                      <w:sz w:val="18"/>
                      <w:szCs w:val="18"/>
                    </w:rPr>
                  </w:pPr>
                  <w:r>
                    <w:rPr>
                      <w:rFonts w:ascii="Arial" w:hAnsi="Arial" w:cs="Arial"/>
                      <w:b/>
                      <w:bCs/>
                      <w:color w:val="000000"/>
                      <w:sz w:val="18"/>
                      <w:szCs w:val="18"/>
                    </w:rPr>
                    <w:t>Career statistics</w:t>
                  </w:r>
                </w:p>
              </w:tc>
            </w:tr>
            <w:tr w:rsidR="002E34EA" w:rsidTr="002E34EA">
              <w:trPr>
                <w:tblCellSpacing w:w="15" w:type="dxa"/>
              </w:trPr>
              <w:tc>
                <w:tcPr>
                  <w:tcW w:w="5940" w:type="dxa"/>
                  <w:gridSpan w:val="2"/>
                  <w:shd w:val="clear" w:color="auto" w:fill="F8F9FA"/>
                  <w:tcMar>
                    <w:top w:w="0" w:type="dxa"/>
                    <w:left w:w="0" w:type="dxa"/>
                    <w:bottom w:w="0" w:type="dxa"/>
                    <w:right w:w="0" w:type="dxa"/>
                  </w:tcMar>
                  <w:hideMark/>
                </w:tcPr>
                <w:tbl>
                  <w:tblPr>
                    <w:tblW w:w="446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580"/>
                    <w:gridCol w:w="655"/>
                    <w:gridCol w:w="655"/>
                    <w:gridCol w:w="782"/>
                    <w:gridCol w:w="788"/>
                  </w:tblGrid>
                  <w:tr w:rsidR="002E34EA">
                    <w:trPr>
                      <w:tblCellSpacing w:w="15" w:type="dxa"/>
                    </w:trPr>
                    <w:tc>
                      <w:tcPr>
                        <w:tcW w:w="1440" w:type="dxa"/>
                        <w:tcMar>
                          <w:top w:w="15" w:type="dxa"/>
                          <w:left w:w="15" w:type="dxa"/>
                          <w:bottom w:w="15" w:type="dxa"/>
                          <w:right w:w="240" w:type="dxa"/>
                        </w:tcMar>
                        <w:hideMark/>
                      </w:tcPr>
                      <w:p w:rsidR="002E34EA" w:rsidRDefault="002E34EA" w:rsidP="002E34EA">
                        <w:pPr>
                          <w:rPr>
                            <w:rFonts w:ascii="Times New Roman" w:hAnsi="Times New Roman" w:cs="Times New Roman"/>
                            <w:b/>
                            <w:bCs/>
                            <w:sz w:val="18"/>
                            <w:szCs w:val="18"/>
                          </w:rPr>
                        </w:pPr>
                        <w:r>
                          <w:rPr>
                            <w:b/>
                            <w:bCs/>
                            <w:sz w:val="18"/>
                            <w:szCs w:val="18"/>
                          </w:rPr>
                          <w:t>Competition</w:t>
                        </w:r>
                      </w:p>
                    </w:tc>
                    <w:tc>
                      <w:tcPr>
                        <w:tcW w:w="586" w:type="dxa"/>
                        <w:hideMark/>
                      </w:tcPr>
                      <w:p w:rsidR="002E34EA" w:rsidRDefault="004D0A8D" w:rsidP="002E34EA">
                        <w:pPr>
                          <w:rPr>
                            <w:b/>
                            <w:bCs/>
                            <w:sz w:val="18"/>
                            <w:szCs w:val="18"/>
                          </w:rPr>
                        </w:pPr>
                        <w:hyperlink r:id="rId41" w:tooltip="Test cricket" w:history="1">
                          <w:r w:rsidR="002E34EA">
                            <w:rPr>
                              <w:rStyle w:val="Hyperlink"/>
                              <w:b/>
                              <w:bCs/>
                              <w:color w:val="0B0080"/>
                              <w:sz w:val="18"/>
                              <w:szCs w:val="18"/>
                            </w:rPr>
                            <w:t>Test</w:t>
                          </w:r>
                        </w:hyperlink>
                      </w:p>
                    </w:tc>
                    <w:tc>
                      <w:tcPr>
                        <w:tcW w:w="586" w:type="dxa"/>
                        <w:hideMark/>
                      </w:tcPr>
                      <w:p w:rsidR="002E34EA" w:rsidRDefault="004D0A8D" w:rsidP="002E34EA">
                        <w:pPr>
                          <w:rPr>
                            <w:b/>
                            <w:bCs/>
                            <w:sz w:val="18"/>
                            <w:szCs w:val="18"/>
                          </w:rPr>
                        </w:pPr>
                        <w:hyperlink r:id="rId42" w:tooltip="One Day International" w:history="1">
                          <w:r w:rsidR="002E34EA">
                            <w:rPr>
                              <w:rStyle w:val="Hyperlink"/>
                              <w:b/>
                              <w:bCs/>
                              <w:color w:val="0B0080"/>
                              <w:sz w:val="18"/>
                              <w:szCs w:val="18"/>
                            </w:rPr>
                            <w:t>ODI</w:t>
                          </w:r>
                        </w:hyperlink>
                      </w:p>
                    </w:tc>
                    <w:tc>
                      <w:tcPr>
                        <w:tcW w:w="705" w:type="dxa"/>
                        <w:hideMark/>
                      </w:tcPr>
                      <w:p w:rsidR="002E34EA" w:rsidRDefault="004D0A8D" w:rsidP="002E34EA">
                        <w:pPr>
                          <w:rPr>
                            <w:b/>
                            <w:bCs/>
                            <w:sz w:val="18"/>
                            <w:szCs w:val="18"/>
                          </w:rPr>
                        </w:pPr>
                        <w:hyperlink r:id="rId43" w:tooltip="First-class cricket" w:history="1">
                          <w:r w:rsidR="002E34EA">
                            <w:rPr>
                              <w:rStyle w:val="Hyperlink"/>
                              <w:b/>
                              <w:bCs/>
                              <w:color w:val="0B0080"/>
                              <w:sz w:val="18"/>
                              <w:szCs w:val="18"/>
                            </w:rPr>
                            <w:t>FC</w:t>
                          </w:r>
                        </w:hyperlink>
                      </w:p>
                    </w:tc>
                    <w:tc>
                      <w:tcPr>
                        <w:tcW w:w="697" w:type="dxa"/>
                        <w:hideMark/>
                      </w:tcPr>
                      <w:p w:rsidR="002E34EA" w:rsidRDefault="004D0A8D" w:rsidP="002E34EA">
                        <w:pPr>
                          <w:rPr>
                            <w:b/>
                            <w:bCs/>
                            <w:sz w:val="18"/>
                            <w:szCs w:val="18"/>
                          </w:rPr>
                        </w:pPr>
                        <w:hyperlink r:id="rId44" w:tooltip="List A cricket" w:history="1">
                          <w:r w:rsidR="002E34EA">
                            <w:rPr>
                              <w:rStyle w:val="Hyperlink"/>
                              <w:b/>
                              <w:bCs/>
                              <w:color w:val="0B0080"/>
                              <w:sz w:val="18"/>
                              <w:szCs w:val="18"/>
                            </w:rPr>
                            <w:t>LA</w:t>
                          </w:r>
                        </w:hyperlink>
                      </w:p>
                    </w:tc>
                  </w:tr>
                  <w:tr w:rsidR="002E34EA">
                    <w:trPr>
                      <w:tblCellSpacing w:w="15" w:type="dxa"/>
                    </w:trPr>
                    <w:tc>
                      <w:tcPr>
                        <w:tcW w:w="1440" w:type="dxa"/>
                        <w:tcMar>
                          <w:top w:w="15" w:type="dxa"/>
                          <w:left w:w="15" w:type="dxa"/>
                          <w:bottom w:w="15" w:type="dxa"/>
                          <w:right w:w="240" w:type="dxa"/>
                        </w:tcMar>
                        <w:hideMark/>
                      </w:tcPr>
                      <w:p w:rsidR="002E34EA" w:rsidRDefault="002E34EA" w:rsidP="002E34EA">
                        <w:pPr>
                          <w:rPr>
                            <w:b/>
                            <w:bCs/>
                            <w:sz w:val="18"/>
                            <w:szCs w:val="18"/>
                          </w:rPr>
                        </w:pPr>
                        <w:r>
                          <w:rPr>
                            <w:b/>
                            <w:bCs/>
                            <w:sz w:val="18"/>
                            <w:szCs w:val="18"/>
                          </w:rPr>
                          <w:t>Matches</w:t>
                        </w:r>
                      </w:p>
                    </w:tc>
                    <w:tc>
                      <w:tcPr>
                        <w:tcW w:w="586" w:type="dxa"/>
                        <w:hideMark/>
                      </w:tcPr>
                      <w:p w:rsidR="002E34EA" w:rsidRDefault="002E34EA" w:rsidP="002E34EA">
                        <w:pPr>
                          <w:rPr>
                            <w:sz w:val="18"/>
                            <w:szCs w:val="18"/>
                          </w:rPr>
                        </w:pPr>
                        <w:r>
                          <w:rPr>
                            <w:sz w:val="18"/>
                            <w:szCs w:val="18"/>
                          </w:rPr>
                          <w:t>108</w:t>
                        </w:r>
                      </w:p>
                    </w:tc>
                    <w:tc>
                      <w:tcPr>
                        <w:tcW w:w="586" w:type="dxa"/>
                        <w:hideMark/>
                      </w:tcPr>
                      <w:p w:rsidR="002E34EA" w:rsidRDefault="002E34EA" w:rsidP="002E34EA">
                        <w:pPr>
                          <w:rPr>
                            <w:sz w:val="18"/>
                            <w:szCs w:val="18"/>
                          </w:rPr>
                        </w:pPr>
                        <w:r>
                          <w:rPr>
                            <w:sz w:val="18"/>
                            <w:szCs w:val="18"/>
                          </w:rPr>
                          <w:t>128</w:t>
                        </w:r>
                      </w:p>
                    </w:tc>
                    <w:tc>
                      <w:tcPr>
                        <w:tcW w:w="705" w:type="dxa"/>
                        <w:hideMark/>
                      </w:tcPr>
                      <w:p w:rsidR="002E34EA" w:rsidRDefault="002E34EA" w:rsidP="002E34EA">
                        <w:pPr>
                          <w:rPr>
                            <w:sz w:val="18"/>
                            <w:szCs w:val="18"/>
                          </w:rPr>
                        </w:pPr>
                        <w:r>
                          <w:rPr>
                            <w:sz w:val="18"/>
                            <w:szCs w:val="18"/>
                          </w:rPr>
                          <w:t>523</w:t>
                        </w:r>
                      </w:p>
                    </w:tc>
                    <w:tc>
                      <w:tcPr>
                        <w:tcW w:w="697" w:type="dxa"/>
                        <w:hideMark/>
                      </w:tcPr>
                      <w:p w:rsidR="002E34EA" w:rsidRDefault="002E34EA" w:rsidP="002E34EA">
                        <w:pPr>
                          <w:rPr>
                            <w:sz w:val="18"/>
                            <w:szCs w:val="18"/>
                          </w:rPr>
                        </w:pPr>
                        <w:r>
                          <w:rPr>
                            <w:sz w:val="18"/>
                            <w:szCs w:val="18"/>
                          </w:rPr>
                          <w:t>440</w:t>
                        </w:r>
                      </w:p>
                    </w:tc>
                  </w:tr>
                  <w:tr w:rsidR="002E34EA">
                    <w:trPr>
                      <w:tblCellSpacing w:w="15" w:type="dxa"/>
                    </w:trPr>
                    <w:tc>
                      <w:tcPr>
                        <w:tcW w:w="1440" w:type="dxa"/>
                        <w:tcMar>
                          <w:top w:w="15" w:type="dxa"/>
                          <w:left w:w="15" w:type="dxa"/>
                          <w:bottom w:w="15" w:type="dxa"/>
                          <w:right w:w="240" w:type="dxa"/>
                        </w:tcMar>
                        <w:hideMark/>
                      </w:tcPr>
                      <w:p w:rsidR="002E34EA" w:rsidRDefault="002E34EA" w:rsidP="002E34EA">
                        <w:pPr>
                          <w:rPr>
                            <w:b/>
                            <w:bCs/>
                            <w:sz w:val="18"/>
                            <w:szCs w:val="18"/>
                          </w:rPr>
                        </w:pPr>
                        <w:r>
                          <w:rPr>
                            <w:b/>
                            <w:bCs/>
                            <w:sz w:val="18"/>
                            <w:szCs w:val="18"/>
                          </w:rPr>
                          <w:t>Runs scored</w:t>
                        </w:r>
                      </w:p>
                    </w:tc>
                    <w:tc>
                      <w:tcPr>
                        <w:tcW w:w="586" w:type="dxa"/>
                        <w:hideMark/>
                      </w:tcPr>
                      <w:p w:rsidR="002E34EA" w:rsidRDefault="002E34EA" w:rsidP="002E34EA">
                        <w:pPr>
                          <w:rPr>
                            <w:sz w:val="18"/>
                            <w:szCs w:val="18"/>
                          </w:rPr>
                        </w:pPr>
                        <w:r>
                          <w:rPr>
                            <w:sz w:val="18"/>
                            <w:szCs w:val="18"/>
                          </w:rPr>
                          <w:t>7,558</w:t>
                        </w:r>
                      </w:p>
                    </w:tc>
                    <w:tc>
                      <w:tcPr>
                        <w:tcW w:w="586" w:type="dxa"/>
                        <w:hideMark/>
                      </w:tcPr>
                      <w:p w:rsidR="002E34EA" w:rsidRDefault="002E34EA" w:rsidP="002E34EA">
                        <w:pPr>
                          <w:rPr>
                            <w:sz w:val="18"/>
                            <w:szCs w:val="18"/>
                          </w:rPr>
                        </w:pPr>
                        <w:r>
                          <w:rPr>
                            <w:sz w:val="18"/>
                            <w:szCs w:val="18"/>
                          </w:rPr>
                          <w:t>5,134</w:t>
                        </w:r>
                      </w:p>
                    </w:tc>
                    <w:tc>
                      <w:tcPr>
                        <w:tcW w:w="705" w:type="dxa"/>
                        <w:hideMark/>
                      </w:tcPr>
                      <w:p w:rsidR="002E34EA" w:rsidRDefault="002E34EA" w:rsidP="002E34EA">
                        <w:pPr>
                          <w:rPr>
                            <w:sz w:val="18"/>
                            <w:szCs w:val="18"/>
                          </w:rPr>
                        </w:pPr>
                        <w:r>
                          <w:rPr>
                            <w:sz w:val="18"/>
                            <w:szCs w:val="18"/>
                          </w:rPr>
                          <w:t>37,354</w:t>
                        </w:r>
                      </w:p>
                    </w:tc>
                    <w:tc>
                      <w:tcPr>
                        <w:tcW w:w="697" w:type="dxa"/>
                        <w:hideMark/>
                      </w:tcPr>
                      <w:p w:rsidR="002E34EA" w:rsidRDefault="002E34EA" w:rsidP="002E34EA">
                        <w:pPr>
                          <w:rPr>
                            <w:sz w:val="18"/>
                            <w:szCs w:val="18"/>
                          </w:rPr>
                        </w:pPr>
                        <w:r>
                          <w:rPr>
                            <w:sz w:val="18"/>
                            <w:szCs w:val="18"/>
                          </w:rPr>
                          <w:t>16,349</w:t>
                        </w:r>
                      </w:p>
                    </w:tc>
                  </w:tr>
                  <w:tr w:rsidR="002E34EA">
                    <w:trPr>
                      <w:tblCellSpacing w:w="15" w:type="dxa"/>
                    </w:trPr>
                    <w:tc>
                      <w:tcPr>
                        <w:tcW w:w="1440" w:type="dxa"/>
                        <w:tcMar>
                          <w:top w:w="15" w:type="dxa"/>
                          <w:left w:w="15" w:type="dxa"/>
                          <w:bottom w:w="15" w:type="dxa"/>
                          <w:right w:w="240" w:type="dxa"/>
                        </w:tcMar>
                        <w:hideMark/>
                      </w:tcPr>
                      <w:p w:rsidR="002E34EA" w:rsidRDefault="004D0A8D" w:rsidP="002E34EA">
                        <w:pPr>
                          <w:rPr>
                            <w:b/>
                            <w:bCs/>
                            <w:sz w:val="18"/>
                            <w:szCs w:val="18"/>
                          </w:rPr>
                        </w:pPr>
                        <w:hyperlink r:id="rId45" w:tooltip="Batting average (cricket)" w:history="1">
                          <w:r w:rsidR="002E34EA">
                            <w:rPr>
                              <w:rStyle w:val="Hyperlink"/>
                              <w:b/>
                              <w:bCs/>
                              <w:color w:val="0B0080"/>
                              <w:sz w:val="18"/>
                              <w:szCs w:val="18"/>
                            </w:rPr>
                            <w:t>Batting average</w:t>
                          </w:r>
                        </w:hyperlink>
                      </w:p>
                    </w:tc>
                    <w:tc>
                      <w:tcPr>
                        <w:tcW w:w="586" w:type="dxa"/>
                        <w:hideMark/>
                      </w:tcPr>
                      <w:p w:rsidR="002E34EA" w:rsidRDefault="002E34EA" w:rsidP="002E34EA">
                        <w:pPr>
                          <w:rPr>
                            <w:sz w:val="18"/>
                            <w:szCs w:val="18"/>
                          </w:rPr>
                        </w:pPr>
                        <w:r>
                          <w:rPr>
                            <w:sz w:val="18"/>
                            <w:szCs w:val="18"/>
                          </w:rPr>
                          <w:t>44.72</w:t>
                        </w:r>
                      </w:p>
                    </w:tc>
                    <w:tc>
                      <w:tcPr>
                        <w:tcW w:w="586" w:type="dxa"/>
                        <w:hideMark/>
                      </w:tcPr>
                      <w:p w:rsidR="002E34EA" w:rsidRDefault="002E34EA" w:rsidP="002E34EA">
                        <w:pPr>
                          <w:rPr>
                            <w:sz w:val="18"/>
                            <w:szCs w:val="18"/>
                          </w:rPr>
                        </w:pPr>
                        <w:r>
                          <w:rPr>
                            <w:sz w:val="18"/>
                            <w:szCs w:val="18"/>
                          </w:rPr>
                          <w:t>45.03</w:t>
                        </w:r>
                      </w:p>
                    </w:tc>
                    <w:tc>
                      <w:tcPr>
                        <w:tcW w:w="705" w:type="dxa"/>
                        <w:hideMark/>
                      </w:tcPr>
                      <w:p w:rsidR="002E34EA" w:rsidRDefault="002E34EA" w:rsidP="002E34EA">
                        <w:pPr>
                          <w:rPr>
                            <w:sz w:val="18"/>
                            <w:szCs w:val="18"/>
                          </w:rPr>
                        </w:pPr>
                        <w:r>
                          <w:rPr>
                            <w:sz w:val="18"/>
                            <w:szCs w:val="18"/>
                          </w:rPr>
                          <w:t>45.88</w:t>
                        </w:r>
                      </w:p>
                    </w:tc>
                    <w:tc>
                      <w:tcPr>
                        <w:tcW w:w="697" w:type="dxa"/>
                        <w:hideMark/>
                      </w:tcPr>
                      <w:p w:rsidR="002E34EA" w:rsidRDefault="002E34EA" w:rsidP="002E34EA">
                        <w:pPr>
                          <w:rPr>
                            <w:sz w:val="18"/>
                            <w:szCs w:val="18"/>
                          </w:rPr>
                        </w:pPr>
                        <w:r>
                          <w:rPr>
                            <w:sz w:val="18"/>
                            <w:szCs w:val="18"/>
                          </w:rPr>
                          <w:t>40.56</w:t>
                        </w:r>
                      </w:p>
                    </w:tc>
                  </w:tr>
                  <w:tr w:rsidR="002E34EA">
                    <w:trPr>
                      <w:tblCellSpacing w:w="15" w:type="dxa"/>
                    </w:trPr>
                    <w:tc>
                      <w:tcPr>
                        <w:tcW w:w="1440" w:type="dxa"/>
                        <w:tcMar>
                          <w:top w:w="15" w:type="dxa"/>
                          <w:left w:w="15" w:type="dxa"/>
                          <w:bottom w:w="15" w:type="dxa"/>
                          <w:right w:w="240" w:type="dxa"/>
                        </w:tcMar>
                        <w:hideMark/>
                      </w:tcPr>
                      <w:p w:rsidR="002E34EA" w:rsidRDefault="002E34EA" w:rsidP="002E34EA">
                        <w:pPr>
                          <w:rPr>
                            <w:b/>
                            <w:bCs/>
                            <w:sz w:val="18"/>
                            <w:szCs w:val="18"/>
                          </w:rPr>
                        </w:pPr>
                        <w:r>
                          <w:rPr>
                            <w:b/>
                            <w:bCs/>
                            <w:sz w:val="18"/>
                            <w:szCs w:val="18"/>
                          </w:rPr>
                          <w:t>100s/50s</w:t>
                        </w:r>
                      </w:p>
                    </w:tc>
                    <w:tc>
                      <w:tcPr>
                        <w:tcW w:w="586" w:type="dxa"/>
                        <w:hideMark/>
                      </w:tcPr>
                      <w:p w:rsidR="002E34EA" w:rsidRDefault="002E34EA" w:rsidP="002E34EA">
                        <w:pPr>
                          <w:rPr>
                            <w:sz w:val="18"/>
                            <w:szCs w:val="18"/>
                          </w:rPr>
                        </w:pPr>
                        <w:r>
                          <w:rPr>
                            <w:sz w:val="18"/>
                            <w:szCs w:val="18"/>
                          </w:rPr>
                          <w:t>19/34</w:t>
                        </w:r>
                      </w:p>
                    </w:tc>
                    <w:tc>
                      <w:tcPr>
                        <w:tcW w:w="586" w:type="dxa"/>
                        <w:hideMark/>
                      </w:tcPr>
                      <w:p w:rsidR="002E34EA" w:rsidRDefault="002E34EA" w:rsidP="002E34EA">
                        <w:pPr>
                          <w:rPr>
                            <w:sz w:val="18"/>
                            <w:szCs w:val="18"/>
                          </w:rPr>
                        </w:pPr>
                        <w:r>
                          <w:rPr>
                            <w:sz w:val="18"/>
                            <w:szCs w:val="18"/>
                          </w:rPr>
                          <w:t>11/31</w:t>
                        </w:r>
                      </w:p>
                    </w:tc>
                    <w:tc>
                      <w:tcPr>
                        <w:tcW w:w="705" w:type="dxa"/>
                        <w:hideMark/>
                      </w:tcPr>
                      <w:p w:rsidR="002E34EA" w:rsidRDefault="002E34EA" w:rsidP="002E34EA">
                        <w:pPr>
                          <w:rPr>
                            <w:sz w:val="18"/>
                            <w:szCs w:val="18"/>
                          </w:rPr>
                        </w:pPr>
                        <w:r>
                          <w:rPr>
                            <w:sz w:val="18"/>
                            <w:szCs w:val="18"/>
                          </w:rPr>
                          <w:t>92/183</w:t>
                        </w:r>
                      </w:p>
                    </w:tc>
                    <w:tc>
                      <w:tcPr>
                        <w:tcW w:w="697" w:type="dxa"/>
                        <w:hideMark/>
                      </w:tcPr>
                      <w:p w:rsidR="002E34EA" w:rsidRDefault="002E34EA" w:rsidP="002E34EA">
                        <w:pPr>
                          <w:rPr>
                            <w:sz w:val="18"/>
                            <w:szCs w:val="18"/>
                          </w:rPr>
                        </w:pPr>
                        <w:r>
                          <w:rPr>
                            <w:sz w:val="18"/>
                            <w:szCs w:val="18"/>
                          </w:rPr>
                          <w:t>33/94</w:t>
                        </w:r>
                      </w:p>
                    </w:tc>
                  </w:tr>
                  <w:tr w:rsidR="002E34EA">
                    <w:trPr>
                      <w:tblCellSpacing w:w="15" w:type="dxa"/>
                    </w:trPr>
                    <w:tc>
                      <w:tcPr>
                        <w:tcW w:w="1440" w:type="dxa"/>
                        <w:tcMar>
                          <w:top w:w="15" w:type="dxa"/>
                          <w:left w:w="15" w:type="dxa"/>
                          <w:bottom w:w="15" w:type="dxa"/>
                          <w:right w:w="240" w:type="dxa"/>
                        </w:tcMar>
                        <w:hideMark/>
                      </w:tcPr>
                      <w:p w:rsidR="002E34EA" w:rsidRDefault="002E34EA" w:rsidP="002E34EA">
                        <w:pPr>
                          <w:rPr>
                            <w:b/>
                            <w:bCs/>
                            <w:sz w:val="18"/>
                            <w:szCs w:val="18"/>
                          </w:rPr>
                        </w:pPr>
                        <w:r>
                          <w:rPr>
                            <w:b/>
                            <w:bCs/>
                            <w:sz w:val="18"/>
                            <w:szCs w:val="18"/>
                          </w:rPr>
                          <w:t>Top score</w:t>
                        </w:r>
                      </w:p>
                    </w:tc>
                    <w:tc>
                      <w:tcPr>
                        <w:tcW w:w="586" w:type="dxa"/>
                        <w:hideMark/>
                      </w:tcPr>
                      <w:p w:rsidR="002E34EA" w:rsidRDefault="002E34EA" w:rsidP="002E34EA">
                        <w:pPr>
                          <w:rPr>
                            <w:sz w:val="18"/>
                            <w:szCs w:val="18"/>
                          </w:rPr>
                        </w:pPr>
                        <w:r>
                          <w:rPr>
                            <w:sz w:val="18"/>
                            <w:szCs w:val="18"/>
                          </w:rPr>
                          <w:t>226</w:t>
                        </w:r>
                      </w:p>
                    </w:tc>
                    <w:tc>
                      <w:tcPr>
                        <w:tcW w:w="586" w:type="dxa"/>
                        <w:hideMark/>
                      </w:tcPr>
                      <w:p w:rsidR="002E34EA" w:rsidRDefault="002E34EA" w:rsidP="002E34EA">
                        <w:pPr>
                          <w:rPr>
                            <w:sz w:val="18"/>
                            <w:szCs w:val="18"/>
                          </w:rPr>
                        </w:pPr>
                        <w:r>
                          <w:rPr>
                            <w:sz w:val="18"/>
                            <w:szCs w:val="18"/>
                          </w:rPr>
                          <w:t>133</w:t>
                        </w:r>
                        <w:hyperlink r:id="rId46" w:tooltip="Not out" w:history="1">
                          <w:r>
                            <w:rPr>
                              <w:rStyle w:val="Hyperlink"/>
                              <w:color w:val="0B0080"/>
                              <w:sz w:val="18"/>
                              <w:szCs w:val="18"/>
                            </w:rPr>
                            <w:t>*</w:t>
                          </w:r>
                        </w:hyperlink>
                      </w:p>
                    </w:tc>
                    <w:tc>
                      <w:tcPr>
                        <w:tcW w:w="705" w:type="dxa"/>
                        <w:hideMark/>
                      </w:tcPr>
                      <w:p w:rsidR="002E34EA" w:rsidRDefault="002E34EA" w:rsidP="002E34EA">
                        <w:pPr>
                          <w:rPr>
                            <w:sz w:val="18"/>
                            <w:szCs w:val="18"/>
                          </w:rPr>
                        </w:pPr>
                        <w:r>
                          <w:rPr>
                            <w:sz w:val="18"/>
                            <w:szCs w:val="18"/>
                          </w:rPr>
                          <w:t>273</w:t>
                        </w:r>
                        <w:hyperlink r:id="rId47" w:tooltip="Not out" w:history="1">
                          <w:r>
                            <w:rPr>
                              <w:rStyle w:val="Hyperlink"/>
                              <w:color w:val="0B0080"/>
                              <w:sz w:val="18"/>
                              <w:szCs w:val="18"/>
                            </w:rPr>
                            <w:t>*</w:t>
                          </w:r>
                        </w:hyperlink>
                      </w:p>
                    </w:tc>
                    <w:tc>
                      <w:tcPr>
                        <w:tcW w:w="697" w:type="dxa"/>
                        <w:hideMark/>
                      </w:tcPr>
                      <w:p w:rsidR="002E34EA" w:rsidRDefault="002E34EA" w:rsidP="002E34EA">
                        <w:pPr>
                          <w:rPr>
                            <w:sz w:val="18"/>
                            <w:szCs w:val="18"/>
                          </w:rPr>
                        </w:pPr>
                        <w:r>
                          <w:rPr>
                            <w:sz w:val="18"/>
                            <w:szCs w:val="18"/>
                          </w:rPr>
                          <w:t>186</w:t>
                        </w:r>
                        <w:hyperlink r:id="rId48" w:tooltip="Not out" w:history="1">
                          <w:r>
                            <w:rPr>
                              <w:rStyle w:val="Hyperlink"/>
                              <w:color w:val="0B0080"/>
                              <w:sz w:val="18"/>
                              <w:szCs w:val="18"/>
                            </w:rPr>
                            <w:t>*</w:t>
                          </w:r>
                        </w:hyperlink>
                      </w:p>
                    </w:tc>
                  </w:tr>
                  <w:tr w:rsidR="002E34EA">
                    <w:trPr>
                      <w:tblCellSpacing w:w="15" w:type="dxa"/>
                    </w:trPr>
                    <w:tc>
                      <w:tcPr>
                        <w:tcW w:w="1440" w:type="dxa"/>
                        <w:tcMar>
                          <w:top w:w="15" w:type="dxa"/>
                          <w:left w:w="15" w:type="dxa"/>
                          <w:bottom w:w="15" w:type="dxa"/>
                          <w:right w:w="240" w:type="dxa"/>
                        </w:tcMar>
                        <w:hideMark/>
                      </w:tcPr>
                      <w:p w:rsidR="002E34EA" w:rsidRDefault="004D0A8D" w:rsidP="002E34EA">
                        <w:pPr>
                          <w:rPr>
                            <w:b/>
                            <w:bCs/>
                            <w:sz w:val="18"/>
                            <w:szCs w:val="18"/>
                          </w:rPr>
                        </w:pPr>
                        <w:hyperlink r:id="rId49" w:tooltip="Delivery (cricket)" w:history="1">
                          <w:r w:rsidR="002E34EA">
                            <w:rPr>
                              <w:rStyle w:val="Hyperlink"/>
                              <w:b/>
                              <w:bCs/>
                              <w:color w:val="0B0080"/>
                              <w:sz w:val="18"/>
                              <w:szCs w:val="18"/>
                            </w:rPr>
                            <w:t>Balls</w:t>
                          </w:r>
                        </w:hyperlink>
                        <w:r w:rsidR="002E34EA">
                          <w:rPr>
                            <w:b/>
                            <w:bCs/>
                            <w:sz w:val="18"/>
                            <w:szCs w:val="18"/>
                          </w:rPr>
                          <w:t> bowled</w:t>
                        </w:r>
                      </w:p>
                    </w:tc>
                    <w:tc>
                      <w:tcPr>
                        <w:tcW w:w="586" w:type="dxa"/>
                        <w:hideMark/>
                      </w:tcPr>
                      <w:p w:rsidR="002E34EA" w:rsidRDefault="002E34EA" w:rsidP="002E34EA">
                        <w:pPr>
                          <w:rPr>
                            <w:sz w:val="18"/>
                            <w:szCs w:val="18"/>
                          </w:rPr>
                        </w:pPr>
                        <w:r>
                          <w:rPr>
                            <w:sz w:val="18"/>
                            <w:szCs w:val="18"/>
                          </w:rPr>
                          <w:t>26</w:t>
                        </w:r>
                      </w:p>
                    </w:tc>
                    <w:tc>
                      <w:tcPr>
                        <w:tcW w:w="586" w:type="dxa"/>
                        <w:hideMark/>
                      </w:tcPr>
                      <w:p w:rsidR="002E34EA" w:rsidRDefault="002E34EA" w:rsidP="002E34EA">
                        <w:pPr>
                          <w:rPr>
                            <w:sz w:val="18"/>
                            <w:szCs w:val="18"/>
                          </w:rPr>
                        </w:pPr>
                        <w:r>
                          <w:rPr>
                            <w:sz w:val="18"/>
                            <w:szCs w:val="18"/>
                          </w:rPr>
                          <w:t>60</w:t>
                        </w:r>
                      </w:p>
                    </w:tc>
                    <w:tc>
                      <w:tcPr>
                        <w:tcW w:w="705" w:type="dxa"/>
                        <w:hideMark/>
                      </w:tcPr>
                      <w:p w:rsidR="002E34EA" w:rsidRDefault="002E34EA" w:rsidP="002E34EA">
                        <w:pPr>
                          <w:rPr>
                            <w:sz w:val="18"/>
                            <w:szCs w:val="18"/>
                          </w:rPr>
                        </w:pPr>
                        <w:r>
                          <w:rPr>
                            <w:sz w:val="18"/>
                            <w:szCs w:val="18"/>
                          </w:rPr>
                          <w:t>955</w:t>
                        </w:r>
                      </w:p>
                    </w:tc>
                    <w:tc>
                      <w:tcPr>
                        <w:tcW w:w="697" w:type="dxa"/>
                        <w:hideMark/>
                      </w:tcPr>
                      <w:p w:rsidR="002E34EA" w:rsidRDefault="002E34EA" w:rsidP="002E34EA">
                        <w:pPr>
                          <w:rPr>
                            <w:sz w:val="18"/>
                            <w:szCs w:val="18"/>
                          </w:rPr>
                        </w:pPr>
                        <w:r>
                          <w:rPr>
                            <w:sz w:val="18"/>
                            <w:szCs w:val="18"/>
                          </w:rPr>
                          <w:t>286</w:t>
                        </w:r>
                      </w:p>
                    </w:tc>
                  </w:tr>
                  <w:tr w:rsidR="002E34EA">
                    <w:trPr>
                      <w:tblCellSpacing w:w="15" w:type="dxa"/>
                    </w:trPr>
                    <w:tc>
                      <w:tcPr>
                        <w:tcW w:w="1440" w:type="dxa"/>
                        <w:tcMar>
                          <w:top w:w="15" w:type="dxa"/>
                          <w:left w:w="15" w:type="dxa"/>
                          <w:bottom w:w="15" w:type="dxa"/>
                          <w:right w:w="240" w:type="dxa"/>
                        </w:tcMar>
                        <w:hideMark/>
                      </w:tcPr>
                      <w:p w:rsidR="002E34EA" w:rsidRDefault="004D0A8D" w:rsidP="002E34EA">
                        <w:pPr>
                          <w:rPr>
                            <w:b/>
                            <w:bCs/>
                            <w:sz w:val="18"/>
                            <w:szCs w:val="18"/>
                          </w:rPr>
                        </w:pPr>
                        <w:hyperlink r:id="rId50" w:tooltip="Wicket" w:history="1">
                          <w:r w:rsidR="002E34EA">
                            <w:rPr>
                              <w:rStyle w:val="Hyperlink"/>
                              <w:b/>
                              <w:bCs/>
                              <w:color w:val="0B0080"/>
                              <w:sz w:val="18"/>
                              <w:szCs w:val="18"/>
                            </w:rPr>
                            <w:t>Wickets</w:t>
                          </w:r>
                        </w:hyperlink>
                      </w:p>
                    </w:tc>
                    <w:tc>
                      <w:tcPr>
                        <w:tcW w:w="586" w:type="dxa"/>
                        <w:hideMark/>
                      </w:tcPr>
                      <w:p w:rsidR="002E34EA" w:rsidRDefault="002E34EA" w:rsidP="002E34EA">
                        <w:pPr>
                          <w:rPr>
                            <w:sz w:val="18"/>
                            <w:szCs w:val="18"/>
                          </w:rPr>
                        </w:pPr>
                        <w:r>
                          <w:rPr>
                            <w:sz w:val="18"/>
                            <w:szCs w:val="18"/>
                          </w:rPr>
                          <w:t>0</w:t>
                        </w:r>
                      </w:p>
                    </w:tc>
                    <w:tc>
                      <w:tcPr>
                        <w:tcW w:w="586" w:type="dxa"/>
                        <w:hideMark/>
                      </w:tcPr>
                      <w:p w:rsidR="002E34EA" w:rsidRDefault="002E34EA" w:rsidP="002E34EA">
                        <w:pPr>
                          <w:rPr>
                            <w:sz w:val="18"/>
                            <w:szCs w:val="18"/>
                          </w:rPr>
                        </w:pPr>
                        <w:r>
                          <w:rPr>
                            <w:sz w:val="18"/>
                            <w:szCs w:val="18"/>
                          </w:rPr>
                          <w:t>1</w:t>
                        </w:r>
                      </w:p>
                    </w:tc>
                    <w:tc>
                      <w:tcPr>
                        <w:tcW w:w="705" w:type="dxa"/>
                        <w:hideMark/>
                      </w:tcPr>
                      <w:p w:rsidR="002E34EA" w:rsidRDefault="002E34EA" w:rsidP="002E34EA">
                        <w:pPr>
                          <w:rPr>
                            <w:sz w:val="18"/>
                            <w:szCs w:val="18"/>
                          </w:rPr>
                        </w:pPr>
                        <w:r>
                          <w:rPr>
                            <w:sz w:val="18"/>
                            <w:szCs w:val="18"/>
                          </w:rPr>
                          <w:t>18</w:t>
                        </w:r>
                      </w:p>
                    </w:tc>
                    <w:tc>
                      <w:tcPr>
                        <w:tcW w:w="697" w:type="dxa"/>
                        <w:hideMark/>
                      </w:tcPr>
                      <w:p w:rsidR="002E34EA" w:rsidRDefault="002E34EA" w:rsidP="002E34EA">
                        <w:pPr>
                          <w:rPr>
                            <w:sz w:val="18"/>
                            <w:szCs w:val="18"/>
                          </w:rPr>
                        </w:pPr>
                        <w:r>
                          <w:rPr>
                            <w:sz w:val="18"/>
                            <w:szCs w:val="18"/>
                          </w:rPr>
                          <w:t>2</w:t>
                        </w:r>
                      </w:p>
                    </w:tc>
                  </w:tr>
                  <w:tr w:rsidR="002E34EA">
                    <w:trPr>
                      <w:tblCellSpacing w:w="15" w:type="dxa"/>
                    </w:trPr>
                    <w:tc>
                      <w:tcPr>
                        <w:tcW w:w="1440" w:type="dxa"/>
                        <w:tcMar>
                          <w:top w:w="15" w:type="dxa"/>
                          <w:left w:w="15" w:type="dxa"/>
                          <w:bottom w:w="15" w:type="dxa"/>
                          <w:right w:w="240" w:type="dxa"/>
                        </w:tcMar>
                        <w:hideMark/>
                      </w:tcPr>
                      <w:p w:rsidR="002E34EA" w:rsidRDefault="004D0A8D" w:rsidP="002E34EA">
                        <w:pPr>
                          <w:rPr>
                            <w:b/>
                            <w:bCs/>
                            <w:sz w:val="18"/>
                            <w:szCs w:val="18"/>
                          </w:rPr>
                        </w:pPr>
                        <w:hyperlink r:id="rId51" w:tooltip="Bowling average" w:history="1">
                          <w:r w:rsidR="002E34EA">
                            <w:rPr>
                              <w:rStyle w:val="Hyperlink"/>
                              <w:b/>
                              <w:bCs/>
                              <w:color w:val="0B0080"/>
                              <w:sz w:val="18"/>
                              <w:szCs w:val="18"/>
                            </w:rPr>
                            <w:t>Bowling average</w:t>
                          </w:r>
                        </w:hyperlink>
                      </w:p>
                    </w:tc>
                    <w:tc>
                      <w:tcPr>
                        <w:tcW w:w="586" w:type="dxa"/>
                        <w:hideMark/>
                      </w:tcPr>
                      <w:p w:rsidR="002E34EA" w:rsidRDefault="002E34EA" w:rsidP="002E34EA">
                        <w:pPr>
                          <w:rPr>
                            <w:sz w:val="18"/>
                            <w:szCs w:val="18"/>
                          </w:rPr>
                        </w:pPr>
                        <w:r>
                          <w:rPr>
                            <w:sz w:val="18"/>
                            <w:szCs w:val="18"/>
                          </w:rPr>
                          <w:t>–</w:t>
                        </w:r>
                      </w:p>
                    </w:tc>
                    <w:tc>
                      <w:tcPr>
                        <w:tcW w:w="586" w:type="dxa"/>
                        <w:hideMark/>
                      </w:tcPr>
                      <w:p w:rsidR="002E34EA" w:rsidRDefault="002E34EA" w:rsidP="002E34EA">
                        <w:pPr>
                          <w:rPr>
                            <w:sz w:val="18"/>
                            <w:szCs w:val="18"/>
                          </w:rPr>
                        </w:pPr>
                        <w:r>
                          <w:rPr>
                            <w:sz w:val="18"/>
                            <w:szCs w:val="18"/>
                          </w:rPr>
                          <w:t>45.00</w:t>
                        </w:r>
                      </w:p>
                    </w:tc>
                    <w:tc>
                      <w:tcPr>
                        <w:tcW w:w="705" w:type="dxa"/>
                        <w:hideMark/>
                      </w:tcPr>
                      <w:p w:rsidR="002E34EA" w:rsidRDefault="002E34EA" w:rsidP="002E34EA">
                        <w:pPr>
                          <w:rPr>
                            <w:sz w:val="18"/>
                            <w:szCs w:val="18"/>
                          </w:rPr>
                        </w:pPr>
                        <w:r>
                          <w:rPr>
                            <w:sz w:val="18"/>
                            <w:szCs w:val="18"/>
                          </w:rPr>
                          <w:t>26.61</w:t>
                        </w:r>
                      </w:p>
                    </w:tc>
                    <w:tc>
                      <w:tcPr>
                        <w:tcW w:w="697" w:type="dxa"/>
                        <w:hideMark/>
                      </w:tcPr>
                      <w:p w:rsidR="002E34EA" w:rsidRDefault="002E34EA" w:rsidP="002E34EA">
                        <w:pPr>
                          <w:rPr>
                            <w:sz w:val="18"/>
                            <w:szCs w:val="18"/>
                          </w:rPr>
                        </w:pPr>
                        <w:r>
                          <w:rPr>
                            <w:sz w:val="18"/>
                            <w:szCs w:val="18"/>
                          </w:rPr>
                          <w:t>105.50</w:t>
                        </w:r>
                      </w:p>
                    </w:tc>
                  </w:tr>
                  <w:tr w:rsidR="002E34EA">
                    <w:trPr>
                      <w:tblCellSpacing w:w="15" w:type="dxa"/>
                    </w:trPr>
                    <w:tc>
                      <w:tcPr>
                        <w:tcW w:w="1440" w:type="dxa"/>
                        <w:tcMar>
                          <w:top w:w="15" w:type="dxa"/>
                          <w:left w:w="15" w:type="dxa"/>
                          <w:bottom w:w="15" w:type="dxa"/>
                          <w:right w:w="240" w:type="dxa"/>
                        </w:tcMar>
                        <w:hideMark/>
                      </w:tcPr>
                      <w:p w:rsidR="002E34EA" w:rsidRDefault="004D0A8D" w:rsidP="002E34EA">
                        <w:pPr>
                          <w:rPr>
                            <w:b/>
                            <w:bCs/>
                            <w:sz w:val="18"/>
                            <w:szCs w:val="18"/>
                          </w:rPr>
                        </w:pPr>
                        <w:hyperlink r:id="rId52" w:tooltip="Five-wicket haul" w:history="1">
                          <w:r w:rsidR="002E34EA">
                            <w:rPr>
                              <w:rStyle w:val="Hyperlink"/>
                              <w:b/>
                              <w:bCs/>
                              <w:color w:val="0B0080"/>
                              <w:sz w:val="18"/>
                              <w:szCs w:val="18"/>
                            </w:rPr>
                            <w:t>5 wickets in innings</w:t>
                          </w:r>
                        </w:hyperlink>
                      </w:p>
                    </w:tc>
                    <w:tc>
                      <w:tcPr>
                        <w:tcW w:w="586" w:type="dxa"/>
                        <w:hideMark/>
                      </w:tcPr>
                      <w:p w:rsidR="002E34EA" w:rsidRDefault="002E34EA" w:rsidP="002E34EA">
                        <w:pPr>
                          <w:rPr>
                            <w:sz w:val="18"/>
                            <w:szCs w:val="18"/>
                          </w:rPr>
                        </w:pPr>
                        <w:r>
                          <w:rPr>
                            <w:sz w:val="18"/>
                            <w:szCs w:val="18"/>
                          </w:rPr>
                          <w:t>–</w:t>
                        </w:r>
                      </w:p>
                    </w:tc>
                    <w:tc>
                      <w:tcPr>
                        <w:tcW w:w="586" w:type="dxa"/>
                        <w:hideMark/>
                      </w:tcPr>
                      <w:p w:rsidR="002E34EA" w:rsidRDefault="002E34EA" w:rsidP="002E34EA">
                        <w:pPr>
                          <w:rPr>
                            <w:sz w:val="18"/>
                            <w:szCs w:val="18"/>
                          </w:rPr>
                        </w:pPr>
                        <w:r>
                          <w:rPr>
                            <w:sz w:val="18"/>
                            <w:szCs w:val="18"/>
                          </w:rPr>
                          <w:t>0</w:t>
                        </w:r>
                      </w:p>
                    </w:tc>
                    <w:tc>
                      <w:tcPr>
                        <w:tcW w:w="705" w:type="dxa"/>
                        <w:hideMark/>
                      </w:tcPr>
                      <w:p w:rsidR="002E34EA" w:rsidRDefault="002E34EA" w:rsidP="002E34EA">
                        <w:pPr>
                          <w:rPr>
                            <w:sz w:val="18"/>
                            <w:szCs w:val="18"/>
                          </w:rPr>
                        </w:pPr>
                        <w:r>
                          <w:rPr>
                            <w:sz w:val="18"/>
                            <w:szCs w:val="18"/>
                          </w:rPr>
                          <w:t>1</w:t>
                        </w:r>
                      </w:p>
                    </w:tc>
                    <w:tc>
                      <w:tcPr>
                        <w:tcW w:w="697" w:type="dxa"/>
                        <w:hideMark/>
                      </w:tcPr>
                      <w:p w:rsidR="002E34EA" w:rsidRDefault="002E34EA" w:rsidP="002E34EA">
                        <w:pPr>
                          <w:rPr>
                            <w:sz w:val="18"/>
                            <w:szCs w:val="18"/>
                          </w:rPr>
                        </w:pPr>
                        <w:r>
                          <w:rPr>
                            <w:sz w:val="18"/>
                            <w:szCs w:val="18"/>
                          </w:rPr>
                          <w:t>0</w:t>
                        </w:r>
                      </w:p>
                    </w:tc>
                  </w:tr>
                  <w:tr w:rsidR="002E34EA">
                    <w:trPr>
                      <w:tblCellSpacing w:w="15" w:type="dxa"/>
                    </w:trPr>
                    <w:tc>
                      <w:tcPr>
                        <w:tcW w:w="1440" w:type="dxa"/>
                        <w:tcMar>
                          <w:top w:w="15" w:type="dxa"/>
                          <w:left w:w="15" w:type="dxa"/>
                          <w:bottom w:w="15" w:type="dxa"/>
                          <w:right w:w="240" w:type="dxa"/>
                        </w:tcMar>
                        <w:hideMark/>
                      </w:tcPr>
                      <w:p w:rsidR="002E34EA" w:rsidRDefault="002E34EA" w:rsidP="002E34EA">
                        <w:pPr>
                          <w:rPr>
                            <w:b/>
                            <w:bCs/>
                            <w:sz w:val="18"/>
                            <w:szCs w:val="18"/>
                          </w:rPr>
                        </w:pPr>
                        <w:r>
                          <w:rPr>
                            <w:b/>
                            <w:bCs/>
                            <w:sz w:val="18"/>
                            <w:szCs w:val="18"/>
                          </w:rPr>
                          <w:t>10 wickets in match</w:t>
                        </w:r>
                      </w:p>
                    </w:tc>
                    <w:tc>
                      <w:tcPr>
                        <w:tcW w:w="586" w:type="dxa"/>
                        <w:hideMark/>
                      </w:tcPr>
                      <w:p w:rsidR="002E34EA" w:rsidRDefault="002E34EA" w:rsidP="002E34EA">
                        <w:pPr>
                          <w:rPr>
                            <w:sz w:val="18"/>
                            <w:szCs w:val="18"/>
                          </w:rPr>
                        </w:pPr>
                        <w:r>
                          <w:rPr>
                            <w:sz w:val="18"/>
                            <w:szCs w:val="18"/>
                          </w:rPr>
                          <w:t>–</w:t>
                        </w:r>
                      </w:p>
                    </w:tc>
                    <w:tc>
                      <w:tcPr>
                        <w:tcW w:w="586" w:type="dxa"/>
                        <w:hideMark/>
                      </w:tcPr>
                      <w:p w:rsidR="002E34EA" w:rsidRDefault="002E34EA" w:rsidP="002E34EA">
                        <w:pPr>
                          <w:rPr>
                            <w:sz w:val="18"/>
                            <w:szCs w:val="18"/>
                          </w:rPr>
                        </w:pPr>
                        <w:r>
                          <w:rPr>
                            <w:sz w:val="18"/>
                            <w:szCs w:val="18"/>
                          </w:rPr>
                          <w:t>0</w:t>
                        </w:r>
                      </w:p>
                    </w:tc>
                    <w:tc>
                      <w:tcPr>
                        <w:tcW w:w="705" w:type="dxa"/>
                        <w:hideMark/>
                      </w:tcPr>
                      <w:p w:rsidR="002E34EA" w:rsidRDefault="002E34EA" w:rsidP="002E34EA">
                        <w:pPr>
                          <w:rPr>
                            <w:sz w:val="18"/>
                            <w:szCs w:val="18"/>
                          </w:rPr>
                        </w:pPr>
                        <w:r>
                          <w:rPr>
                            <w:sz w:val="18"/>
                            <w:szCs w:val="18"/>
                          </w:rPr>
                          <w:t>0</w:t>
                        </w:r>
                      </w:p>
                    </w:tc>
                    <w:tc>
                      <w:tcPr>
                        <w:tcW w:w="697" w:type="dxa"/>
                        <w:hideMark/>
                      </w:tcPr>
                      <w:p w:rsidR="002E34EA" w:rsidRDefault="002E34EA" w:rsidP="002E34EA">
                        <w:pPr>
                          <w:rPr>
                            <w:sz w:val="18"/>
                            <w:szCs w:val="18"/>
                          </w:rPr>
                        </w:pPr>
                        <w:r>
                          <w:rPr>
                            <w:sz w:val="18"/>
                            <w:szCs w:val="18"/>
                          </w:rPr>
                          <w:t>0</w:t>
                        </w:r>
                      </w:p>
                    </w:tc>
                  </w:tr>
                  <w:tr w:rsidR="002E34EA">
                    <w:trPr>
                      <w:tblCellSpacing w:w="15" w:type="dxa"/>
                    </w:trPr>
                    <w:tc>
                      <w:tcPr>
                        <w:tcW w:w="1440" w:type="dxa"/>
                        <w:tcMar>
                          <w:top w:w="15" w:type="dxa"/>
                          <w:left w:w="15" w:type="dxa"/>
                          <w:bottom w:w="15" w:type="dxa"/>
                          <w:right w:w="240" w:type="dxa"/>
                        </w:tcMar>
                        <w:hideMark/>
                      </w:tcPr>
                      <w:p w:rsidR="002E34EA" w:rsidRDefault="002E34EA" w:rsidP="002E34EA">
                        <w:pPr>
                          <w:rPr>
                            <w:b/>
                            <w:bCs/>
                            <w:sz w:val="18"/>
                            <w:szCs w:val="18"/>
                          </w:rPr>
                        </w:pPr>
                        <w:r>
                          <w:rPr>
                            <w:b/>
                            <w:bCs/>
                            <w:sz w:val="18"/>
                            <w:szCs w:val="18"/>
                          </w:rPr>
                          <w:t>Best bowling</w:t>
                        </w:r>
                      </w:p>
                    </w:tc>
                    <w:tc>
                      <w:tcPr>
                        <w:tcW w:w="586" w:type="dxa"/>
                        <w:hideMark/>
                      </w:tcPr>
                      <w:p w:rsidR="002E34EA" w:rsidRDefault="002E34EA" w:rsidP="002E34EA">
                        <w:pPr>
                          <w:rPr>
                            <w:sz w:val="18"/>
                            <w:szCs w:val="18"/>
                          </w:rPr>
                        </w:pPr>
                        <w:r>
                          <w:rPr>
                            <w:sz w:val="18"/>
                            <w:szCs w:val="18"/>
                          </w:rPr>
                          <w:t>–</w:t>
                        </w:r>
                      </w:p>
                    </w:tc>
                    <w:tc>
                      <w:tcPr>
                        <w:tcW w:w="586" w:type="dxa"/>
                        <w:hideMark/>
                      </w:tcPr>
                      <w:p w:rsidR="002E34EA" w:rsidRDefault="002E34EA" w:rsidP="002E34EA">
                        <w:pPr>
                          <w:rPr>
                            <w:sz w:val="18"/>
                            <w:szCs w:val="18"/>
                          </w:rPr>
                        </w:pPr>
                        <w:r>
                          <w:rPr>
                            <w:sz w:val="18"/>
                            <w:szCs w:val="18"/>
                          </w:rPr>
                          <w:t>1/21</w:t>
                        </w:r>
                      </w:p>
                    </w:tc>
                    <w:tc>
                      <w:tcPr>
                        <w:tcW w:w="705" w:type="dxa"/>
                        <w:hideMark/>
                      </w:tcPr>
                      <w:p w:rsidR="002E34EA" w:rsidRDefault="002E34EA" w:rsidP="002E34EA">
                        <w:pPr>
                          <w:rPr>
                            <w:sz w:val="18"/>
                            <w:szCs w:val="18"/>
                          </w:rPr>
                        </w:pPr>
                        <w:r>
                          <w:rPr>
                            <w:sz w:val="18"/>
                            <w:szCs w:val="18"/>
                          </w:rPr>
                          <w:t>5/49</w:t>
                        </w:r>
                      </w:p>
                    </w:tc>
                    <w:tc>
                      <w:tcPr>
                        <w:tcW w:w="697" w:type="dxa"/>
                        <w:hideMark/>
                      </w:tcPr>
                      <w:p w:rsidR="002E34EA" w:rsidRDefault="002E34EA" w:rsidP="002E34EA">
                        <w:pPr>
                          <w:rPr>
                            <w:sz w:val="18"/>
                            <w:szCs w:val="18"/>
                          </w:rPr>
                        </w:pPr>
                        <w:r>
                          <w:rPr>
                            <w:sz w:val="18"/>
                            <w:szCs w:val="18"/>
                          </w:rPr>
                          <w:t>1/21</w:t>
                        </w:r>
                      </w:p>
                    </w:tc>
                  </w:tr>
                  <w:tr w:rsidR="002E34EA">
                    <w:trPr>
                      <w:tblCellSpacing w:w="15" w:type="dxa"/>
                    </w:trPr>
                    <w:tc>
                      <w:tcPr>
                        <w:tcW w:w="1440" w:type="dxa"/>
                        <w:tcMar>
                          <w:top w:w="15" w:type="dxa"/>
                          <w:left w:w="15" w:type="dxa"/>
                          <w:bottom w:w="15" w:type="dxa"/>
                          <w:right w:w="240" w:type="dxa"/>
                        </w:tcMar>
                        <w:hideMark/>
                      </w:tcPr>
                      <w:p w:rsidR="002E34EA" w:rsidRDefault="002E34EA" w:rsidP="002E34EA">
                        <w:pPr>
                          <w:rPr>
                            <w:b/>
                            <w:bCs/>
                            <w:sz w:val="18"/>
                            <w:szCs w:val="18"/>
                          </w:rPr>
                        </w:pPr>
                        <w:r>
                          <w:rPr>
                            <w:b/>
                            <w:bCs/>
                            <w:sz w:val="18"/>
                            <w:szCs w:val="18"/>
                          </w:rPr>
                          <w:t>Catches/</w:t>
                        </w:r>
                        <w:proofErr w:type="spellStart"/>
                        <w:r w:rsidR="004D0A8D">
                          <w:fldChar w:fldCharType="begin"/>
                        </w:r>
                        <w:r w:rsidR="004D0A8D">
                          <w:instrText xml:space="preserve"> HYPERLINK "https://en.wikipedia.org/wiki/Stumped" \o "Stumped" </w:instrText>
                        </w:r>
                        <w:r w:rsidR="004D0A8D">
                          <w:fldChar w:fldCharType="separate"/>
                        </w:r>
                        <w:r>
                          <w:rPr>
                            <w:rStyle w:val="Hyperlink"/>
                            <w:b/>
                            <w:bCs/>
                            <w:color w:val="0B0080"/>
                            <w:sz w:val="18"/>
                            <w:szCs w:val="18"/>
                          </w:rPr>
                          <w:t>stumpings</w:t>
                        </w:r>
                        <w:proofErr w:type="spellEnd"/>
                        <w:r w:rsidR="004D0A8D">
                          <w:rPr>
                            <w:rStyle w:val="Hyperlink"/>
                            <w:b/>
                            <w:bCs/>
                            <w:color w:val="0B0080"/>
                            <w:sz w:val="18"/>
                            <w:szCs w:val="18"/>
                          </w:rPr>
                          <w:fldChar w:fldCharType="end"/>
                        </w:r>
                      </w:p>
                    </w:tc>
                    <w:tc>
                      <w:tcPr>
                        <w:tcW w:w="586" w:type="dxa"/>
                        <w:hideMark/>
                      </w:tcPr>
                      <w:p w:rsidR="002E34EA" w:rsidRDefault="002E34EA" w:rsidP="002E34EA">
                        <w:pPr>
                          <w:rPr>
                            <w:sz w:val="18"/>
                            <w:szCs w:val="18"/>
                          </w:rPr>
                        </w:pPr>
                        <w:r>
                          <w:rPr>
                            <w:sz w:val="18"/>
                            <w:szCs w:val="18"/>
                          </w:rPr>
                          <w:t>96/–</w:t>
                        </w:r>
                      </w:p>
                    </w:tc>
                    <w:tc>
                      <w:tcPr>
                        <w:tcW w:w="586" w:type="dxa"/>
                        <w:hideMark/>
                      </w:tcPr>
                      <w:p w:rsidR="002E34EA" w:rsidRDefault="002E34EA" w:rsidP="002E34EA">
                        <w:pPr>
                          <w:rPr>
                            <w:sz w:val="18"/>
                            <w:szCs w:val="18"/>
                          </w:rPr>
                        </w:pPr>
                        <w:r>
                          <w:rPr>
                            <w:sz w:val="18"/>
                            <w:szCs w:val="18"/>
                          </w:rPr>
                          <w:t>45/–</w:t>
                        </w:r>
                      </w:p>
                    </w:tc>
                    <w:tc>
                      <w:tcPr>
                        <w:tcW w:w="705" w:type="dxa"/>
                        <w:hideMark/>
                      </w:tcPr>
                      <w:p w:rsidR="002E34EA" w:rsidRDefault="002E34EA" w:rsidP="002E34EA">
                        <w:pPr>
                          <w:rPr>
                            <w:sz w:val="18"/>
                            <w:szCs w:val="18"/>
                          </w:rPr>
                        </w:pPr>
                        <w:r>
                          <w:rPr>
                            <w:sz w:val="18"/>
                            <w:szCs w:val="18"/>
                          </w:rPr>
                          <w:t>516/–</w:t>
                        </w:r>
                      </w:p>
                    </w:tc>
                    <w:tc>
                      <w:tcPr>
                        <w:tcW w:w="697" w:type="dxa"/>
                        <w:hideMark/>
                      </w:tcPr>
                      <w:p w:rsidR="002E34EA" w:rsidRDefault="002E34EA" w:rsidP="002E34EA">
                        <w:pPr>
                          <w:rPr>
                            <w:sz w:val="18"/>
                            <w:szCs w:val="18"/>
                          </w:rPr>
                        </w:pPr>
                        <w:r>
                          <w:rPr>
                            <w:sz w:val="18"/>
                            <w:szCs w:val="18"/>
                          </w:rPr>
                          <w:t>172/–</w:t>
                        </w:r>
                      </w:p>
                    </w:tc>
                  </w:tr>
                </w:tbl>
                <w:p w:rsidR="002E34EA" w:rsidRDefault="002E34EA" w:rsidP="002E34EA">
                  <w:pPr>
                    <w:spacing w:line="360" w:lineRule="atLeast"/>
                    <w:rPr>
                      <w:rFonts w:ascii="Arial" w:hAnsi="Arial" w:cs="Arial"/>
                      <w:color w:val="000000"/>
                      <w:sz w:val="18"/>
                      <w:szCs w:val="18"/>
                    </w:rPr>
                  </w:pPr>
                </w:p>
              </w:tc>
            </w:tr>
          </w:tbl>
          <w:p w:rsidR="0076002E" w:rsidRPr="00514817" w:rsidRDefault="002E34EA" w:rsidP="00514817">
            <w:pPr>
              <w:jc w:val="both"/>
            </w:pPr>
            <w:r w:rsidRPr="002E34EA">
              <w:rPr>
                <w:noProof/>
                <w:lang w:val="en-GB" w:eastAsia="en-GB"/>
              </w:rPr>
              <w:drawing>
                <wp:inline distT="0" distB="0" distL="0" distR="0">
                  <wp:extent cx="4179570" cy="3207434"/>
                  <wp:effectExtent l="0" t="0" r="0" b="0"/>
                  <wp:docPr id="11" name="Picture 11" descr="Greenidge bats at Port of Spain, Trinidad, during England’s 1990 Test tour of the West In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eenidge bats at Port of Spain, Trinidad, during England’s 1990 Test tour of the West Indie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241801" cy="3255191"/>
                          </a:xfrm>
                          <a:prstGeom prst="rect">
                            <a:avLst/>
                          </a:prstGeom>
                          <a:noFill/>
                          <a:ln>
                            <a:noFill/>
                          </a:ln>
                        </pic:spPr>
                      </pic:pic>
                    </a:graphicData>
                  </a:graphic>
                </wp:inline>
              </w:drawing>
            </w:r>
          </w:p>
        </w:tc>
      </w:tr>
      <w:tr w:rsidR="0076002E" w:rsidRPr="00E7314A" w:rsidTr="002E34EA">
        <w:tblPrEx>
          <w:tblLook w:val="0600" w:firstRow="0" w:lastRow="0" w:firstColumn="0" w:lastColumn="0" w:noHBand="1" w:noVBand="1"/>
        </w:tblPrEx>
        <w:tc>
          <w:tcPr>
            <w:tcW w:w="14400" w:type="dxa"/>
            <w:gridSpan w:val="9"/>
            <w:tcMar>
              <w:top w:w="288" w:type="dxa"/>
            </w:tcMar>
          </w:tcPr>
          <w:p w:rsidR="0076002E" w:rsidRPr="00E7314A" w:rsidRDefault="0076002E"/>
        </w:tc>
      </w:tr>
      <w:tr w:rsidR="001F441B" w:rsidRPr="00E7314A" w:rsidTr="002E34EA">
        <w:tblPrEx>
          <w:tblLook w:val="0600" w:firstRow="0" w:lastRow="0" w:firstColumn="0" w:lastColumn="0" w:noHBand="1" w:noVBand="1"/>
        </w:tblPrEx>
        <w:tc>
          <w:tcPr>
            <w:tcW w:w="14400" w:type="dxa"/>
            <w:gridSpan w:val="9"/>
            <w:tcBorders>
              <w:top w:val="single" w:sz="24" w:space="0" w:color="808080" w:themeColor="background1" w:themeShade="80"/>
            </w:tcBorders>
            <w:tcMar>
              <w:top w:w="288" w:type="dxa"/>
              <w:bottom w:w="288" w:type="dxa"/>
            </w:tcMar>
          </w:tcPr>
          <w:p w:rsidR="001F441B" w:rsidRPr="00E62206" w:rsidRDefault="00E62206" w:rsidP="00E5043E">
            <w:pPr>
              <w:pStyle w:val="Keyword"/>
              <w:rPr>
                <w:color w:val="7030A0"/>
              </w:rPr>
            </w:pPr>
            <w:r w:rsidRPr="00E62206">
              <w:rPr>
                <w:color w:val="7030A0"/>
              </w:rPr>
              <w:lastRenderedPageBreak/>
              <w:t>BAsketball</w:t>
            </w:r>
          </w:p>
          <w:p w:rsidR="00E62206" w:rsidRPr="00596A27" w:rsidRDefault="00001581" w:rsidP="00596A27">
            <w:pPr>
              <w:pStyle w:val="Heading4"/>
              <w:rPr>
                <w:rFonts w:asciiTheme="majorHAnsi" w:eastAsia="Times New Roman" w:hAnsiTheme="majorHAnsi" w:cstheme="minorHAnsi"/>
                <w:bCs/>
                <w:i w:val="0"/>
                <w:color w:val="7030A0"/>
                <w:kern w:val="36"/>
                <w:sz w:val="16"/>
                <w:szCs w:val="16"/>
                <w:lang w:val="en-GB" w:eastAsia="en-GB"/>
              </w:rPr>
            </w:pPr>
            <w:r w:rsidRPr="00001581">
              <w:rPr>
                <w:rFonts w:asciiTheme="majorHAnsi" w:eastAsia="Times New Roman" w:hAnsiTheme="majorHAnsi" w:cstheme="minorHAnsi"/>
                <w:bCs/>
                <w:i w:val="0"/>
                <w:color w:val="7030A0"/>
                <w:kern w:val="36"/>
                <w:sz w:val="44"/>
                <w:szCs w:val="44"/>
                <w:lang w:val="en-GB" w:eastAsia="en-GB"/>
              </w:rPr>
              <w:t>Professional basketball will struggle without government support - BBL chairman</w:t>
            </w:r>
            <w:r>
              <w:rPr>
                <w:rFonts w:asciiTheme="majorHAnsi" w:eastAsia="Times New Roman" w:hAnsiTheme="majorHAnsi" w:cstheme="minorHAnsi"/>
                <w:bCs/>
                <w:i w:val="0"/>
                <w:color w:val="7030A0"/>
                <w:kern w:val="36"/>
                <w:sz w:val="44"/>
                <w:szCs w:val="44"/>
                <w:lang w:val="en-GB" w:eastAsia="en-GB"/>
              </w:rPr>
              <w:t xml:space="preserve"> </w:t>
            </w:r>
            <w:hyperlink r:id="rId54" w:history="1">
              <w:r w:rsidRPr="00001581">
                <w:rPr>
                  <w:rStyle w:val="Hyperlink"/>
                  <w:rFonts w:asciiTheme="majorHAnsi" w:eastAsia="Times New Roman" w:hAnsiTheme="majorHAnsi" w:cstheme="minorHAnsi"/>
                  <w:bCs/>
                  <w:i w:val="0"/>
                  <w:kern w:val="36"/>
                  <w:sz w:val="16"/>
                  <w:szCs w:val="16"/>
                  <w:lang w:eastAsia="en-GB"/>
                </w:rPr>
                <w:t>https://www.bbc.co.uk/sport/basketball/52480081</w:t>
              </w:r>
            </w:hyperlink>
          </w:p>
        </w:tc>
      </w:tr>
      <w:tr w:rsidR="00726942" w:rsidRPr="00E7314A" w:rsidTr="002E34EA">
        <w:tblPrEx>
          <w:tblLook w:val="0600" w:firstRow="0" w:lastRow="0" w:firstColumn="0" w:lastColumn="0" w:noHBand="1" w:noVBand="1"/>
        </w:tblPrEx>
        <w:tc>
          <w:tcPr>
            <w:tcW w:w="4796" w:type="dxa"/>
            <w:gridSpan w:val="2"/>
            <w:shd w:val="clear" w:color="auto" w:fill="FFFFFF" w:themeFill="background1"/>
            <w:tcMar>
              <w:bottom w:w="288" w:type="dxa"/>
            </w:tcMar>
          </w:tcPr>
          <w:p w:rsidR="001F441B" w:rsidRPr="00596A27" w:rsidRDefault="00596A27" w:rsidP="00596A27">
            <w:pPr>
              <w:jc w:val="center"/>
              <w:rPr>
                <w:rFonts w:ascii="Arial" w:eastAsia="Times New Roman" w:hAnsi="Arial" w:cs="Arial"/>
                <w:b/>
                <w:bCs/>
                <w:color w:val="252525"/>
                <w:sz w:val="22"/>
                <w:szCs w:val="22"/>
                <w:lang w:val="en-GB" w:eastAsia="en-GB"/>
              </w:rPr>
            </w:pPr>
            <w:r>
              <w:rPr>
                <w:rFonts w:ascii="Arial" w:eastAsia="Times New Roman" w:hAnsi="Arial" w:cs="Arial"/>
                <w:b/>
                <w:bCs/>
                <w:color w:val="252525"/>
                <w:sz w:val="22"/>
                <w:szCs w:val="22"/>
                <w:lang w:val="en-GB" w:eastAsia="en-GB"/>
              </w:rPr>
              <w:t>P</w:t>
            </w:r>
            <w:r w:rsidRPr="00596A27">
              <w:rPr>
                <w:rFonts w:ascii="Arial" w:eastAsia="Times New Roman" w:hAnsi="Arial" w:cs="Arial"/>
                <w:b/>
                <w:bCs/>
                <w:color w:val="252525"/>
                <w:sz w:val="22"/>
                <w:szCs w:val="22"/>
                <w:lang w:val="en-GB" w:eastAsia="en-GB"/>
              </w:rPr>
              <w:t xml:space="preserve">rofessional basketball in Britain faces a struggle to survive without government support, British Basketball League </w:t>
            </w:r>
            <w:proofErr w:type="gramStart"/>
            <w:r w:rsidRPr="00596A27">
              <w:rPr>
                <w:rFonts w:ascii="Arial" w:eastAsia="Times New Roman" w:hAnsi="Arial" w:cs="Arial"/>
                <w:b/>
                <w:bCs/>
                <w:color w:val="252525"/>
                <w:sz w:val="22"/>
                <w:szCs w:val="22"/>
                <w:lang w:val="en-GB" w:eastAsia="en-GB"/>
              </w:rPr>
              <w:t>chairman</w:t>
            </w:r>
            <w:proofErr w:type="gramEnd"/>
            <w:r w:rsidRPr="00596A27">
              <w:rPr>
                <w:rFonts w:ascii="Arial" w:eastAsia="Times New Roman" w:hAnsi="Arial" w:cs="Arial"/>
                <w:b/>
                <w:bCs/>
                <w:color w:val="252525"/>
                <w:sz w:val="22"/>
                <w:szCs w:val="22"/>
                <w:lang w:val="en-GB" w:eastAsia="en-GB"/>
              </w:rPr>
              <w:t xml:space="preserve"> Sir Rodney Walker says. </w:t>
            </w:r>
            <w:r w:rsidRPr="00596A27">
              <w:rPr>
                <w:rFonts w:ascii="Arial" w:eastAsia="Times New Roman" w:hAnsi="Arial" w:cs="Arial"/>
                <w:bCs/>
                <w:color w:val="252525"/>
                <w:sz w:val="22"/>
                <w:szCs w:val="22"/>
                <w:lang w:val="en-GB" w:eastAsia="en-GB"/>
              </w:rPr>
              <w:t>The BBL and its clubs rely heavily on game-day income rather than broadcast revenue, and the current lockdown has seen their finances all but dry up.</w:t>
            </w:r>
            <w:r w:rsidRPr="00596A27">
              <w:rPr>
                <w:rFonts w:ascii="Arial" w:eastAsia="Times New Roman" w:hAnsi="Arial" w:cs="Arial"/>
                <w:b/>
                <w:bCs/>
                <w:color w:val="252525"/>
                <w:sz w:val="22"/>
                <w:szCs w:val="22"/>
                <w:lang w:val="en-GB" w:eastAsia="en-GB"/>
              </w:rPr>
              <w:t xml:space="preserve"> </w:t>
            </w:r>
            <w:r w:rsidRPr="00596A27">
              <w:rPr>
                <w:rFonts w:ascii="Arial" w:eastAsia="Times New Roman" w:hAnsi="Arial" w:cs="Arial"/>
                <w:bCs/>
                <w:color w:val="252525"/>
                <w:sz w:val="22"/>
                <w:szCs w:val="22"/>
                <w:lang w:val="en-GB" w:eastAsia="en-GB"/>
              </w:rPr>
              <w:t>Walker says the BBL has taken advantage of the government furloughing scheme but "without the ability to open up and play in front of spectators, we're in a locked-in situation that could become terminal if it went on too long".</w:t>
            </w:r>
            <w:r w:rsidRPr="00596A27">
              <w:rPr>
                <w:rFonts w:ascii="Arial" w:eastAsia="Times New Roman" w:hAnsi="Arial" w:cs="Arial"/>
                <w:b/>
                <w:bCs/>
                <w:color w:val="252525"/>
                <w:sz w:val="22"/>
                <w:szCs w:val="22"/>
                <w:lang w:val="en-GB" w:eastAsia="en-GB"/>
              </w:rPr>
              <w:t xml:space="preserve"> </w:t>
            </w:r>
            <w:r w:rsidRPr="00596A27">
              <w:rPr>
                <w:rFonts w:ascii="Arial" w:eastAsia="Times New Roman" w:hAnsi="Arial" w:cs="Arial"/>
                <w:bCs/>
                <w:color w:val="252525"/>
                <w:sz w:val="22"/>
                <w:szCs w:val="22"/>
                <w:lang w:val="en-GB" w:eastAsia="en-GB"/>
              </w:rPr>
              <w:t>He added: "I'm not without hope that sufficient progress will be made medically to allow the government to think that they can open up and allow spectators to return, and once that's happened then basketball will be through the crisis, but without the ability to attract spectators, it's going to be a struggle for us.</w:t>
            </w:r>
          </w:p>
        </w:tc>
        <w:tc>
          <w:tcPr>
            <w:tcW w:w="4591" w:type="dxa"/>
            <w:gridSpan w:val="4"/>
            <w:shd w:val="clear" w:color="auto" w:fill="FFFFFF" w:themeFill="background1"/>
            <w:tcMar>
              <w:bottom w:w="288" w:type="dxa"/>
            </w:tcMar>
          </w:tcPr>
          <w:p w:rsidR="001F441B" w:rsidRPr="00596A27" w:rsidRDefault="00596A27" w:rsidP="00596A27">
            <w:pPr>
              <w:pStyle w:val="NormalWeb"/>
              <w:jc w:val="center"/>
              <w:rPr>
                <w:rFonts w:ascii="Arial" w:hAnsi="Arial" w:cs="Arial"/>
                <w:sz w:val="22"/>
                <w:szCs w:val="22"/>
              </w:rPr>
            </w:pPr>
            <w:r w:rsidRPr="00596A27">
              <w:rPr>
                <w:rFonts w:ascii="Arial" w:hAnsi="Arial" w:cs="Arial"/>
                <w:sz w:val="22"/>
                <w:szCs w:val="22"/>
              </w:rPr>
              <w:t>"Sports like Premier League football are blessed with huge amounts of cash behind them both from broadcasters and sponsors. The problem for smaller sports like us and rugby league is very different because [we] don't have those reserves."</w:t>
            </w:r>
            <w:r>
              <w:rPr>
                <w:rFonts w:ascii="Arial" w:hAnsi="Arial" w:cs="Arial"/>
                <w:sz w:val="22"/>
                <w:szCs w:val="22"/>
              </w:rPr>
              <w:t xml:space="preserve"> </w:t>
            </w:r>
            <w:r w:rsidRPr="00596A27">
              <w:rPr>
                <w:rFonts w:ascii="Arial" w:hAnsi="Arial" w:cs="Arial"/>
                <w:sz w:val="22"/>
                <w:szCs w:val="22"/>
              </w:rPr>
              <w:t>Walker confirmed the league - along with other sports - has made representations to the Department for Digital, Culture, Media and Sport (DCMS) to secure further support from the government.</w:t>
            </w:r>
            <w:r>
              <w:rPr>
                <w:rFonts w:ascii="Arial" w:hAnsi="Arial" w:cs="Arial"/>
                <w:sz w:val="22"/>
                <w:szCs w:val="22"/>
              </w:rPr>
              <w:t xml:space="preserve"> </w:t>
            </w:r>
            <w:r w:rsidRPr="00596A27">
              <w:rPr>
                <w:rFonts w:ascii="Arial" w:hAnsi="Arial" w:cs="Arial"/>
                <w:sz w:val="22"/>
                <w:szCs w:val="22"/>
              </w:rPr>
              <w:t>"We are one of a very small number of sports who do not receive any routine financial support from either Sport England or UK Sport, and it is those sports who are in greatest need," he said.</w:t>
            </w:r>
            <w:r>
              <w:rPr>
                <w:rFonts w:ascii="Arial" w:hAnsi="Arial" w:cs="Arial"/>
                <w:sz w:val="22"/>
                <w:szCs w:val="22"/>
              </w:rPr>
              <w:t xml:space="preserve"> </w:t>
            </w:r>
            <w:r w:rsidRPr="00596A27">
              <w:rPr>
                <w:rFonts w:ascii="Arial" w:hAnsi="Arial" w:cs="Arial"/>
                <w:sz w:val="22"/>
                <w:szCs w:val="22"/>
              </w:rPr>
              <w:t>The BBL's showpiece event, the play-off finals, was due to take place in May at the O2 Arena and would have provided a significant source of income for the league.</w:t>
            </w:r>
          </w:p>
        </w:tc>
        <w:tc>
          <w:tcPr>
            <w:tcW w:w="5013" w:type="dxa"/>
            <w:gridSpan w:val="3"/>
            <w:shd w:val="clear" w:color="auto" w:fill="FFFFFF" w:themeFill="background1"/>
            <w:tcMar>
              <w:bottom w:w="288" w:type="dxa"/>
            </w:tcMar>
          </w:tcPr>
          <w:p w:rsidR="00726942" w:rsidRPr="00596A27" w:rsidRDefault="00596A27" w:rsidP="00596A27">
            <w:pPr>
              <w:jc w:val="center"/>
              <w:rPr>
                <w:rFonts w:ascii="Arial" w:hAnsi="Arial" w:cs="Arial"/>
                <w:sz w:val="22"/>
                <w:szCs w:val="22"/>
                <w:lang w:val="en-GB"/>
              </w:rPr>
            </w:pPr>
            <w:r w:rsidRPr="00596A27">
              <w:rPr>
                <w:rFonts w:ascii="Arial" w:hAnsi="Arial" w:cs="Arial"/>
                <w:sz w:val="22"/>
                <w:szCs w:val="22"/>
                <w:lang w:val="en-GB"/>
              </w:rPr>
              <w:t xml:space="preserve">The loss of fixtures has been also </w:t>
            </w:r>
            <w:proofErr w:type="gramStart"/>
            <w:r w:rsidRPr="00596A27">
              <w:rPr>
                <w:rFonts w:ascii="Arial" w:hAnsi="Arial" w:cs="Arial"/>
                <w:sz w:val="22"/>
                <w:szCs w:val="22"/>
                <w:lang w:val="en-GB"/>
              </w:rPr>
              <w:t>been</w:t>
            </w:r>
            <w:proofErr w:type="gramEnd"/>
            <w:r w:rsidRPr="00596A27">
              <w:rPr>
                <w:rFonts w:ascii="Arial" w:hAnsi="Arial" w:cs="Arial"/>
                <w:sz w:val="22"/>
                <w:szCs w:val="22"/>
                <w:lang w:val="en-GB"/>
              </w:rPr>
              <w:t xml:space="preserve"> severely felt by those clubs that own their own venues, such as Leicester, Newcastle and Worcester.</w:t>
            </w:r>
            <w:r>
              <w:rPr>
                <w:rFonts w:ascii="Arial" w:hAnsi="Arial" w:cs="Arial"/>
                <w:sz w:val="22"/>
                <w:szCs w:val="22"/>
                <w:lang w:val="en-GB"/>
              </w:rPr>
              <w:t xml:space="preserve"> </w:t>
            </w:r>
            <w:r w:rsidRPr="00596A27">
              <w:rPr>
                <w:rFonts w:ascii="Arial" w:hAnsi="Arial" w:cs="Arial"/>
                <w:color w:val="252525"/>
                <w:sz w:val="22"/>
                <w:szCs w:val="22"/>
              </w:rPr>
              <w:t>And Leicester Riders chairman Kevin Routledge says ensuring the survival of the club will be very challenging.</w:t>
            </w:r>
            <w:r>
              <w:rPr>
                <w:rFonts w:ascii="Arial" w:hAnsi="Arial" w:cs="Arial"/>
                <w:color w:val="252525"/>
                <w:sz w:val="22"/>
                <w:szCs w:val="22"/>
              </w:rPr>
              <w:t xml:space="preserve"> </w:t>
            </w:r>
            <w:r w:rsidRPr="00596A27">
              <w:rPr>
                <w:rFonts w:ascii="Arial" w:hAnsi="Arial" w:cs="Arial"/>
                <w:color w:val="252525"/>
                <w:sz w:val="22"/>
                <w:szCs w:val="22"/>
              </w:rPr>
              <w:t>"Having our own venue means we can do so much more in terms of talent development, community work and so on. That's the upside," he said."</w:t>
            </w:r>
            <w:r>
              <w:rPr>
                <w:rFonts w:ascii="Arial" w:hAnsi="Arial" w:cs="Arial"/>
                <w:color w:val="252525"/>
                <w:sz w:val="22"/>
                <w:szCs w:val="22"/>
              </w:rPr>
              <w:t xml:space="preserve"> </w:t>
            </w:r>
            <w:r w:rsidRPr="00596A27">
              <w:rPr>
                <w:rFonts w:ascii="Arial" w:hAnsi="Arial" w:cs="Arial"/>
                <w:color w:val="252525"/>
                <w:sz w:val="22"/>
                <w:szCs w:val="22"/>
              </w:rPr>
              <w:t>The downside is when you have literally no money coming in and you still have your overheads - you can't turn the financing requirements off. We are now sitting here with the biggest overheads and with money going out the door at a higher rate than the other clubs."</w:t>
            </w:r>
            <w:r>
              <w:rPr>
                <w:rFonts w:ascii="Arial" w:hAnsi="Arial" w:cs="Arial"/>
                <w:color w:val="252525"/>
                <w:sz w:val="22"/>
                <w:szCs w:val="22"/>
              </w:rPr>
              <w:t xml:space="preserve"> </w:t>
            </w:r>
            <w:r w:rsidRPr="00596A27">
              <w:rPr>
                <w:rFonts w:ascii="Arial" w:hAnsi="Arial" w:cs="Arial"/>
                <w:color w:val="252525"/>
                <w:sz w:val="22"/>
                <w:szCs w:val="22"/>
              </w:rPr>
              <w:t>Newcastle Eagles are the league's most successful club having won 25 domestic trophies since 2005, and before the lockdown were regularly attracting crowds of almost 3,000 at their new home and on course for a record-breaking year commercially.</w:t>
            </w:r>
          </w:p>
        </w:tc>
      </w:tr>
      <w:tr w:rsidR="00726942" w:rsidRPr="00E7314A" w:rsidTr="000B5AC9">
        <w:tblPrEx>
          <w:tblLook w:val="0600" w:firstRow="0" w:lastRow="0" w:firstColumn="0" w:lastColumn="0" w:noHBand="1" w:noVBand="1"/>
        </w:tblPrEx>
        <w:trPr>
          <w:trHeight w:val="5771"/>
        </w:trPr>
        <w:tc>
          <w:tcPr>
            <w:tcW w:w="7187" w:type="dxa"/>
            <w:gridSpan w:val="3"/>
            <w:tcMar>
              <w:top w:w="144" w:type="dxa"/>
            </w:tcMar>
          </w:tcPr>
          <w:p w:rsidR="001F441B" w:rsidRPr="00E7314A" w:rsidRDefault="000B5AC9" w:rsidP="00E5043E">
            <w:r w:rsidRPr="000B5AC9">
              <w:rPr>
                <w:noProof/>
                <w:lang w:val="en-GB" w:eastAsia="en-GB"/>
              </w:rPr>
              <w:drawing>
                <wp:inline distT="0" distB="0" distL="0" distR="0">
                  <wp:extent cx="4557395" cy="3059723"/>
                  <wp:effectExtent l="0" t="0" r="0" b="7620"/>
                  <wp:docPr id="15" name="Picture 15" descr="https://image.assets.pressassociation.io/v2/image/production/c85810c6d333b31dc889d273efe29f6bY29udGVudHNlYXJjaCwxNTg4MzIxODIz/2.53583962.jpg?rect=0,270,2731,1536&amp;ext=.jpg&amp;w=764&amp;h=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assets.pressassociation.io/v2/image/production/c85810c6d333b31dc889d273efe29f6bY29udGVudHNlYXJjaCwxNTg4MzIxODIz/2.53583962.jpg?rect=0,270,2731,1536&amp;ext=.jpg&amp;w=764&amp;h=43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84578" cy="3077973"/>
                          </a:xfrm>
                          <a:prstGeom prst="rect">
                            <a:avLst/>
                          </a:prstGeom>
                          <a:noFill/>
                          <a:ln>
                            <a:noFill/>
                          </a:ln>
                        </pic:spPr>
                      </pic:pic>
                    </a:graphicData>
                  </a:graphic>
                </wp:inline>
              </w:drawing>
            </w:r>
          </w:p>
          <w:p w:rsidR="001F441B" w:rsidRPr="00E7314A" w:rsidRDefault="000B5AC9" w:rsidP="00D0538D">
            <w:pPr>
              <w:pStyle w:val="PictureCaption"/>
            </w:pPr>
            <w:r>
              <w:t>DAVE KITSON: New vision for the PFA.</w:t>
            </w:r>
          </w:p>
        </w:tc>
        <w:tc>
          <w:tcPr>
            <w:tcW w:w="7213" w:type="dxa"/>
            <w:gridSpan w:val="6"/>
            <w:tcMar>
              <w:top w:w="144" w:type="dxa"/>
              <w:left w:w="288" w:type="dxa"/>
            </w:tcMar>
          </w:tcPr>
          <w:p w:rsidR="001F441B" w:rsidRPr="00D0538D" w:rsidRDefault="00596A27" w:rsidP="00E5043E">
            <w:pPr>
              <w:pStyle w:val="Keyword"/>
              <w:rPr>
                <w:color w:val="7030A0"/>
              </w:rPr>
            </w:pPr>
            <w:r>
              <w:rPr>
                <w:color w:val="7030A0"/>
              </w:rPr>
              <w:t>ProfessionAL FOOTBALLERS ASSOCIATION</w:t>
            </w:r>
          </w:p>
          <w:p w:rsidR="001F441B" w:rsidRPr="00596A27" w:rsidRDefault="00596A27" w:rsidP="00E5043E">
            <w:pPr>
              <w:pStyle w:val="Heading3"/>
              <w:rPr>
                <w:rFonts w:asciiTheme="majorHAnsi" w:hAnsiTheme="majorHAnsi"/>
                <w:color w:val="7030A0"/>
                <w:sz w:val="44"/>
                <w:szCs w:val="44"/>
              </w:rPr>
            </w:pPr>
            <w:r w:rsidRPr="00596A27">
              <w:rPr>
                <w:rFonts w:asciiTheme="majorHAnsi" w:eastAsia="Times New Roman" w:hAnsiTheme="majorHAnsi" w:cs="Times New Roman"/>
                <w:color w:val="7030A0"/>
                <w:kern w:val="36"/>
                <w:sz w:val="44"/>
                <w:szCs w:val="44"/>
                <w:lang w:val="en-GB" w:eastAsia="en-GB"/>
              </w:rPr>
              <w:t xml:space="preserve">Dave </w:t>
            </w:r>
            <w:proofErr w:type="spellStart"/>
            <w:r w:rsidRPr="00596A27">
              <w:rPr>
                <w:rFonts w:asciiTheme="majorHAnsi" w:eastAsia="Times New Roman" w:hAnsiTheme="majorHAnsi" w:cs="Times New Roman"/>
                <w:color w:val="7030A0"/>
                <w:kern w:val="36"/>
                <w:sz w:val="44"/>
                <w:szCs w:val="44"/>
                <w:lang w:val="en-GB" w:eastAsia="en-GB"/>
              </w:rPr>
              <w:t>Kitson</w:t>
            </w:r>
            <w:proofErr w:type="spellEnd"/>
            <w:r w:rsidRPr="00596A27">
              <w:rPr>
                <w:rFonts w:asciiTheme="majorHAnsi" w:eastAsia="Times New Roman" w:hAnsiTheme="majorHAnsi" w:cs="Times New Roman"/>
                <w:color w:val="7030A0"/>
                <w:kern w:val="36"/>
                <w:sz w:val="44"/>
                <w:szCs w:val="44"/>
                <w:lang w:val="en-GB" w:eastAsia="en-GB"/>
              </w:rPr>
              <w:t xml:space="preserve"> wants to create a ‘new vision’ for the PFA</w:t>
            </w:r>
          </w:p>
          <w:p w:rsidR="00596A27" w:rsidRPr="000B5AC9" w:rsidRDefault="00596A27" w:rsidP="00596A27">
            <w:pPr>
              <w:pStyle w:val="NormalWeb"/>
              <w:shd w:val="clear" w:color="auto" w:fill="FFFFFF"/>
              <w:spacing w:before="0" w:beforeAutospacing="0" w:after="360" w:afterAutospacing="0"/>
              <w:rPr>
                <w:color w:val="0000FF"/>
                <w:sz w:val="22"/>
                <w:szCs w:val="22"/>
                <w:u w:val="single"/>
              </w:rPr>
            </w:pPr>
            <w:hyperlink r:id="rId56" w:history="1">
              <w:r w:rsidRPr="00AD18C6">
                <w:rPr>
                  <w:rStyle w:val="Hyperlink"/>
                  <w:sz w:val="16"/>
                  <w:szCs w:val="16"/>
                </w:rPr>
                <w:t>https://www.bt.com/sport/news/dave-kitson-wants-to-create-a-new-vision-for-the-pfa</w:t>
              </w:r>
            </w:hyperlink>
            <w:r>
              <w:rPr>
                <w:rStyle w:val="Hyperlink"/>
                <w:sz w:val="16"/>
                <w:szCs w:val="16"/>
              </w:rPr>
              <w:t xml:space="preserve"> </w:t>
            </w:r>
            <w:r w:rsidRPr="00596A27">
              <w:rPr>
                <w:rFonts w:ascii="Arial" w:hAnsi="Arial" w:cs="Arial"/>
                <w:b/>
                <w:sz w:val="22"/>
                <w:szCs w:val="22"/>
              </w:rPr>
              <w:t xml:space="preserve">Former Reading, Stoke and Portsmouth forward Dave </w:t>
            </w:r>
            <w:proofErr w:type="spellStart"/>
            <w:r w:rsidRPr="00596A27">
              <w:rPr>
                <w:rFonts w:ascii="Arial" w:hAnsi="Arial" w:cs="Arial"/>
                <w:b/>
                <w:sz w:val="22"/>
                <w:szCs w:val="22"/>
              </w:rPr>
              <w:t>Kitson</w:t>
            </w:r>
            <w:proofErr w:type="spellEnd"/>
            <w:r w:rsidRPr="00596A27">
              <w:rPr>
                <w:rFonts w:ascii="Arial" w:hAnsi="Arial" w:cs="Arial"/>
                <w:b/>
                <w:sz w:val="22"/>
                <w:szCs w:val="22"/>
              </w:rPr>
              <w:t xml:space="preserve"> says he is “ready, willing and able” to lead the Professional Footballers’ Association.</w:t>
            </w:r>
            <w:r>
              <w:rPr>
                <w:rFonts w:ascii="Arial" w:hAnsi="Arial" w:cs="Arial"/>
                <w:b/>
                <w:sz w:val="22"/>
                <w:szCs w:val="22"/>
              </w:rPr>
              <w:t xml:space="preserve"> </w:t>
            </w:r>
            <w:r w:rsidRPr="00596A27">
              <w:rPr>
                <w:rFonts w:ascii="Arial" w:hAnsi="Arial" w:cs="Arial"/>
                <w:sz w:val="22"/>
                <w:szCs w:val="22"/>
              </w:rPr>
              <w:t>The 40-year-old says he has been “troubled” by the criticism of the players’ union from fellow players and the media during the coronavirus pandemic, and that he “can no longer sit idly by and do nothing”.</w:t>
            </w:r>
            <w:r>
              <w:rPr>
                <w:color w:val="0000FF"/>
                <w:sz w:val="16"/>
                <w:szCs w:val="16"/>
                <w:u w:val="single"/>
              </w:rPr>
              <w:t xml:space="preserve"> </w:t>
            </w:r>
            <w:proofErr w:type="spellStart"/>
            <w:r w:rsidRPr="00596A27">
              <w:rPr>
                <w:rFonts w:ascii="Arial" w:hAnsi="Arial" w:cs="Arial"/>
                <w:sz w:val="22"/>
                <w:szCs w:val="22"/>
              </w:rPr>
              <w:t>Kitson</w:t>
            </w:r>
            <w:proofErr w:type="spellEnd"/>
            <w:r w:rsidRPr="00596A27">
              <w:rPr>
                <w:rFonts w:ascii="Arial" w:hAnsi="Arial" w:cs="Arial"/>
                <w:sz w:val="22"/>
                <w:szCs w:val="22"/>
              </w:rPr>
              <w:t xml:space="preserve"> has posed 101 questions to the PFA leadership and said in a statement: “I have been troubled by the breadth of criticism levelled at the PFA over the past 12 months from both the mainstream media and, in particular in recent months, from a number of esteemed colleagues against whom I’ve either played or otherwise hold in the highest regard</w:t>
            </w:r>
            <w:r w:rsidRPr="00596A27">
              <w:t>.</w:t>
            </w:r>
            <w:r>
              <w:rPr>
                <w:rFonts w:ascii="Arial" w:hAnsi="Arial" w:cs="Arial"/>
                <w:color w:val="333333"/>
                <w:shd w:val="clear" w:color="auto" w:fill="FFFFFF"/>
              </w:rPr>
              <w:t xml:space="preserve"> </w:t>
            </w:r>
            <w:r>
              <w:rPr>
                <w:rFonts w:ascii="Arial" w:hAnsi="Arial" w:cs="Arial"/>
                <w:color w:val="333333"/>
                <w:shd w:val="clear" w:color="auto" w:fill="FFFFFF"/>
              </w:rPr>
              <w:t>“</w:t>
            </w:r>
            <w:r w:rsidRPr="000B5AC9">
              <w:rPr>
                <w:rFonts w:ascii="Arial" w:hAnsi="Arial" w:cs="Arial"/>
                <w:color w:val="333333"/>
                <w:sz w:val="22"/>
                <w:szCs w:val="22"/>
                <w:shd w:val="clear" w:color="auto" w:fill="FFFFFF"/>
              </w:rPr>
              <w:t>The recent sharp escalation of public criticism from high-profile players arising out of the PFA’s stated response to the current Covid-19 pandemic is extremely troubling.</w:t>
            </w:r>
            <w:r w:rsidR="000B5AC9">
              <w:rPr>
                <w:rFonts w:ascii="Arial" w:hAnsi="Arial" w:cs="Arial"/>
                <w:color w:val="333333"/>
                <w:sz w:val="22"/>
                <w:szCs w:val="22"/>
                <w:shd w:val="clear" w:color="auto" w:fill="FFFFFF"/>
              </w:rPr>
              <w:t>”</w:t>
            </w:r>
          </w:p>
          <w:p w:rsidR="00596A27" w:rsidRPr="00B77150" w:rsidRDefault="00596A27" w:rsidP="00596A27">
            <w:pPr>
              <w:pStyle w:val="NormalWeb"/>
              <w:shd w:val="clear" w:color="auto" w:fill="FFFFFF"/>
              <w:spacing w:before="0" w:beforeAutospacing="0" w:after="360" w:afterAutospacing="0"/>
            </w:pPr>
          </w:p>
        </w:tc>
      </w:tr>
      <w:tr w:rsidR="001F441B" w:rsidRPr="00E7314A" w:rsidTr="002E34EA">
        <w:tblPrEx>
          <w:tblLook w:val="0600" w:firstRow="0" w:lastRow="0" w:firstColumn="0" w:lastColumn="0" w:noHBand="1" w:noVBand="1"/>
        </w:tblPrEx>
        <w:tc>
          <w:tcPr>
            <w:tcW w:w="14400" w:type="dxa"/>
            <w:gridSpan w:val="9"/>
            <w:tcMar>
              <w:top w:w="576" w:type="dxa"/>
              <w:bottom w:w="216" w:type="dxa"/>
            </w:tcMar>
          </w:tcPr>
          <w:p w:rsidR="001F441B" w:rsidRPr="001F441B" w:rsidRDefault="000B5AC9" w:rsidP="00E5043E">
            <w:pPr>
              <w:pStyle w:val="Keyword"/>
              <w:rPr>
                <w:color w:val="7030A0"/>
              </w:rPr>
            </w:pPr>
            <w:r w:rsidRPr="000B5AC9">
              <w:rPr>
                <w:color w:val="7030A0"/>
              </w:rPr>
              <w:t>Peterborough Panthers</w:t>
            </w:r>
          </w:p>
          <w:p w:rsidR="001F441B" w:rsidRPr="00FB0B6B" w:rsidRDefault="000B5AC9" w:rsidP="000B5AC9">
            <w:pPr>
              <w:pStyle w:val="Heading1"/>
              <w:rPr>
                <w:rFonts w:cstheme="minorHAnsi"/>
                <w:b/>
                <w:sz w:val="72"/>
                <w:szCs w:val="72"/>
              </w:rPr>
            </w:pPr>
            <w:r w:rsidRPr="000B5AC9">
              <w:rPr>
                <w:rFonts w:asciiTheme="majorHAnsi" w:eastAsia="Times New Roman" w:hAnsiTheme="majorHAnsi" w:cstheme="minorHAnsi"/>
                <w:b/>
                <w:color w:val="7030A0"/>
                <w:spacing w:val="-9"/>
                <w:kern w:val="36"/>
                <w:sz w:val="52"/>
                <w:szCs w:val="52"/>
                <w:lang w:val="en-GB" w:eastAsia="en-GB"/>
              </w:rPr>
              <w:t>Peterborough Panthers legend is raring to go again</w:t>
            </w:r>
            <w:r w:rsidR="001B22A8" w:rsidRPr="00726942">
              <w:rPr>
                <w:color w:val="7030A0"/>
              </w:rPr>
              <w:t xml:space="preserve"> </w:t>
            </w:r>
            <w:r w:rsidRPr="000B5AC9">
              <w:rPr>
                <w:rStyle w:val="Hyperlink"/>
                <w:sz w:val="22"/>
                <w:szCs w:val="22"/>
              </w:rPr>
              <w:t>https://www.peterboroughtoday.co.uk/sport/other-sport/peterborough-panthers-legend-raring-go-again-2553042</w:t>
            </w:r>
          </w:p>
        </w:tc>
      </w:tr>
      <w:tr w:rsidR="00726942" w:rsidRPr="007432CD" w:rsidTr="002E34EA">
        <w:tblPrEx>
          <w:tblLook w:val="0600" w:firstRow="0" w:lastRow="0" w:firstColumn="0" w:lastColumn="0" w:noHBand="1" w:noVBand="1"/>
        </w:tblPrEx>
        <w:tc>
          <w:tcPr>
            <w:tcW w:w="4796" w:type="dxa"/>
            <w:gridSpan w:val="2"/>
            <w:tcMar>
              <w:right w:w="144" w:type="dxa"/>
            </w:tcMar>
          </w:tcPr>
          <w:p w:rsidR="000B5AC9" w:rsidRPr="000B5AC9" w:rsidRDefault="000B5AC9" w:rsidP="000B5AC9">
            <w:pPr>
              <w:jc w:val="both"/>
              <w:rPr>
                <w:rFonts w:ascii="Arial" w:hAnsi="Arial" w:cs="Arial"/>
                <w:b/>
                <w:color w:val="000000"/>
                <w:sz w:val="22"/>
                <w:szCs w:val="22"/>
                <w:shd w:val="clear" w:color="auto" w:fill="FFFFFF"/>
                <w:lang w:val="en-GB"/>
              </w:rPr>
            </w:pPr>
            <w:r w:rsidRPr="000B5AC9">
              <w:rPr>
                <w:rFonts w:ascii="Arial" w:hAnsi="Arial" w:cs="Arial"/>
                <w:b/>
                <w:color w:val="000000"/>
                <w:sz w:val="22"/>
                <w:szCs w:val="22"/>
                <w:shd w:val="clear" w:color="auto" w:fill="FFFFFF"/>
                <w:lang w:val="en-GB"/>
              </w:rPr>
              <w:t xml:space="preserve">Panthers legend Ulrich </w:t>
            </w:r>
            <w:proofErr w:type="spellStart"/>
            <w:r w:rsidRPr="000B5AC9">
              <w:rPr>
                <w:rFonts w:ascii="Arial" w:hAnsi="Arial" w:cs="Arial"/>
                <w:b/>
                <w:color w:val="000000"/>
                <w:sz w:val="22"/>
                <w:szCs w:val="22"/>
                <w:shd w:val="clear" w:color="auto" w:fill="FFFFFF"/>
                <w:lang w:val="en-GB"/>
              </w:rPr>
              <w:t>Ostergaard</w:t>
            </w:r>
            <w:proofErr w:type="spellEnd"/>
            <w:r w:rsidRPr="000B5AC9">
              <w:rPr>
                <w:rFonts w:ascii="Arial" w:hAnsi="Arial" w:cs="Arial"/>
                <w:b/>
                <w:color w:val="000000"/>
                <w:sz w:val="22"/>
                <w:szCs w:val="22"/>
                <w:shd w:val="clear" w:color="auto" w:fill="FFFFFF"/>
                <w:lang w:val="en-GB"/>
              </w:rPr>
              <w:t xml:space="preserve"> is expected to be back on a bike in full practice within the next few days.</w:t>
            </w:r>
            <w:r>
              <w:rPr>
                <w:rFonts w:ascii="Arial" w:hAnsi="Arial" w:cs="Arial"/>
                <w:b/>
                <w:color w:val="000000"/>
                <w:sz w:val="22"/>
                <w:szCs w:val="22"/>
                <w:shd w:val="clear" w:color="auto" w:fill="FFFFFF"/>
                <w:lang w:val="en-GB"/>
              </w:rPr>
              <w:t xml:space="preserve"> </w:t>
            </w:r>
            <w:r w:rsidRPr="000B5AC9">
              <w:rPr>
                <w:rFonts w:ascii="Arial" w:hAnsi="Arial" w:cs="Arial"/>
                <w:sz w:val="22"/>
                <w:szCs w:val="22"/>
                <w:lang w:val="en-GB"/>
              </w:rPr>
              <w:t xml:space="preserve">The Danish government has set strict rules on riders and mechanics going through their paces – and fellow Dane and </w:t>
            </w:r>
            <w:proofErr w:type="spellStart"/>
            <w:r w:rsidRPr="000B5AC9">
              <w:rPr>
                <w:rFonts w:ascii="Arial" w:hAnsi="Arial" w:cs="Arial"/>
                <w:sz w:val="22"/>
                <w:szCs w:val="22"/>
                <w:lang w:val="en-GB"/>
              </w:rPr>
              <w:t>Crendon</w:t>
            </w:r>
            <w:proofErr w:type="spellEnd"/>
            <w:r w:rsidRPr="000B5AC9">
              <w:rPr>
                <w:rFonts w:ascii="Arial" w:hAnsi="Arial" w:cs="Arial"/>
                <w:sz w:val="22"/>
                <w:szCs w:val="22"/>
                <w:lang w:val="en-GB"/>
              </w:rPr>
              <w:t xml:space="preserve"> Panthers ace Hans Andersen was on track in </w:t>
            </w:r>
            <w:proofErr w:type="spellStart"/>
            <w:r w:rsidRPr="000B5AC9">
              <w:rPr>
                <w:rFonts w:ascii="Arial" w:hAnsi="Arial" w:cs="Arial"/>
                <w:sz w:val="22"/>
                <w:szCs w:val="22"/>
                <w:lang w:val="en-GB"/>
              </w:rPr>
              <w:t>Vojens</w:t>
            </w:r>
            <w:proofErr w:type="spellEnd"/>
            <w:r w:rsidRPr="000B5AC9">
              <w:rPr>
                <w:rFonts w:ascii="Arial" w:hAnsi="Arial" w:cs="Arial"/>
                <w:sz w:val="22"/>
                <w:szCs w:val="22"/>
                <w:lang w:val="en-GB"/>
              </w:rPr>
              <w:t xml:space="preserve"> at the weekend.</w:t>
            </w:r>
            <w:r>
              <w:rPr>
                <w:rFonts w:ascii="Arial" w:hAnsi="Arial" w:cs="Arial"/>
                <w:b/>
                <w:color w:val="000000"/>
                <w:sz w:val="22"/>
                <w:szCs w:val="22"/>
                <w:shd w:val="clear" w:color="auto" w:fill="FFFFFF"/>
                <w:lang w:val="en-GB"/>
              </w:rPr>
              <w:t xml:space="preserve"> </w:t>
            </w:r>
            <w:r w:rsidRPr="000B5AC9">
              <w:rPr>
                <w:rFonts w:ascii="Arial" w:hAnsi="Arial" w:cs="Arial"/>
                <w:sz w:val="22"/>
                <w:szCs w:val="22"/>
                <w:lang w:val="en-GB"/>
              </w:rPr>
              <w:t xml:space="preserve">Now </w:t>
            </w:r>
            <w:proofErr w:type="spellStart"/>
            <w:r w:rsidRPr="000B5AC9">
              <w:rPr>
                <w:rFonts w:ascii="Arial" w:hAnsi="Arial" w:cs="Arial"/>
                <w:sz w:val="22"/>
                <w:szCs w:val="22"/>
                <w:lang w:val="en-GB"/>
              </w:rPr>
              <w:t>Ostergaard</w:t>
            </w:r>
            <w:proofErr w:type="spellEnd"/>
            <w:r w:rsidRPr="000B5AC9">
              <w:rPr>
                <w:rFonts w:ascii="Arial" w:hAnsi="Arial" w:cs="Arial"/>
                <w:sz w:val="22"/>
                <w:szCs w:val="22"/>
                <w:lang w:val="en-GB"/>
              </w:rPr>
              <w:t xml:space="preserve">, who has been self-isolating in Denmark, is all set to do the same which means he will be riding for the first time in weeks. </w:t>
            </w:r>
            <w:proofErr w:type="gramStart"/>
            <w:r w:rsidRPr="000B5AC9">
              <w:rPr>
                <w:rFonts w:ascii="Arial" w:hAnsi="Arial" w:cs="Arial"/>
                <w:sz w:val="22"/>
                <w:szCs w:val="22"/>
                <w:lang w:val="en-GB"/>
              </w:rPr>
              <w:t>“</w:t>
            </w:r>
            <w:r>
              <w:rPr>
                <w:rFonts w:ascii="Arial" w:hAnsi="Arial" w:cs="Arial"/>
                <w:sz w:val="22"/>
                <w:szCs w:val="22"/>
                <w:lang w:val="en-GB"/>
              </w:rPr>
              <w:t xml:space="preserve"> </w:t>
            </w:r>
            <w:r w:rsidRPr="000B5AC9">
              <w:rPr>
                <w:rFonts w:ascii="Arial" w:hAnsi="Arial" w:cs="Arial"/>
                <w:sz w:val="22"/>
                <w:szCs w:val="22"/>
                <w:lang w:val="en-GB"/>
              </w:rPr>
              <w:t>I’m</w:t>
            </w:r>
            <w:proofErr w:type="gramEnd"/>
            <w:r w:rsidRPr="000B5AC9">
              <w:rPr>
                <w:rFonts w:ascii="Arial" w:hAnsi="Arial" w:cs="Arial"/>
                <w:sz w:val="22"/>
                <w:szCs w:val="22"/>
                <w:lang w:val="en-GB"/>
              </w:rPr>
              <w:t xml:space="preserve"> now able to get back on a bike and practice in Denmark,” </w:t>
            </w:r>
            <w:proofErr w:type="spellStart"/>
            <w:r w:rsidRPr="000B5AC9">
              <w:rPr>
                <w:rFonts w:ascii="Arial" w:hAnsi="Arial" w:cs="Arial"/>
                <w:sz w:val="22"/>
                <w:szCs w:val="22"/>
                <w:lang w:val="en-GB"/>
              </w:rPr>
              <w:t>Ostergaard</w:t>
            </w:r>
            <w:proofErr w:type="spellEnd"/>
            <w:r w:rsidRPr="000B5AC9">
              <w:rPr>
                <w:rFonts w:ascii="Arial" w:hAnsi="Arial" w:cs="Arial"/>
                <w:sz w:val="22"/>
                <w:szCs w:val="22"/>
                <w:lang w:val="en-GB"/>
              </w:rPr>
              <w:t xml:space="preserve"> said.</w:t>
            </w:r>
            <w:r>
              <w:rPr>
                <w:rFonts w:ascii="Arial" w:hAnsi="Arial" w:cs="Arial"/>
                <w:b/>
                <w:color w:val="000000"/>
                <w:sz w:val="22"/>
                <w:szCs w:val="22"/>
                <w:shd w:val="clear" w:color="auto" w:fill="FFFFFF"/>
                <w:lang w:val="en-GB"/>
              </w:rPr>
              <w:t xml:space="preserve"> </w:t>
            </w:r>
            <w:r w:rsidRPr="000B5AC9">
              <w:rPr>
                <w:rFonts w:ascii="Arial" w:hAnsi="Arial" w:cs="Arial"/>
                <w:sz w:val="22"/>
                <w:szCs w:val="22"/>
                <w:lang w:val="en-GB"/>
              </w:rPr>
              <w:t>“It’s under very strict guidelines like only one mechanic and you have to change in your van as the clubhouses and changing rooms are all closed.</w:t>
            </w:r>
          </w:p>
          <w:p w:rsidR="001F441B" w:rsidRPr="007432CD" w:rsidRDefault="001F441B" w:rsidP="007B1539">
            <w:pPr>
              <w:rPr>
                <w:rFonts w:ascii="Arial" w:hAnsi="Arial" w:cs="Arial"/>
                <w:sz w:val="22"/>
                <w:szCs w:val="22"/>
              </w:rPr>
            </w:pPr>
          </w:p>
        </w:tc>
        <w:tc>
          <w:tcPr>
            <w:tcW w:w="4591" w:type="dxa"/>
            <w:gridSpan w:val="4"/>
            <w:tcMar>
              <w:left w:w="144" w:type="dxa"/>
              <w:right w:w="144" w:type="dxa"/>
            </w:tcMar>
          </w:tcPr>
          <w:p w:rsidR="001F441B" w:rsidRPr="000B5AC9" w:rsidRDefault="000B5AC9" w:rsidP="000B5AC9">
            <w:pPr>
              <w:jc w:val="both"/>
              <w:rPr>
                <w:rFonts w:ascii="Arial" w:hAnsi="Arial" w:cs="Arial"/>
                <w:sz w:val="22"/>
                <w:szCs w:val="22"/>
                <w:lang w:val="en-GB"/>
              </w:rPr>
            </w:pPr>
            <w:r w:rsidRPr="000B5AC9">
              <w:rPr>
                <w:rFonts w:ascii="Arial" w:hAnsi="Arial" w:cs="Arial"/>
                <w:sz w:val="22"/>
                <w:szCs w:val="22"/>
                <w:lang w:val="en-GB"/>
              </w:rPr>
              <w:t>“It’s not ideal, but at least we get the chance to have a skid after not being able to practice anywhere for a while now.”</w:t>
            </w:r>
            <w:r>
              <w:rPr>
                <w:rFonts w:ascii="Arial" w:hAnsi="Arial" w:cs="Arial"/>
                <w:sz w:val="22"/>
                <w:szCs w:val="22"/>
                <w:lang w:val="en-GB"/>
              </w:rPr>
              <w:t xml:space="preserve"> </w:t>
            </w:r>
            <w:proofErr w:type="spellStart"/>
            <w:r w:rsidRPr="000B5AC9">
              <w:rPr>
                <w:rFonts w:ascii="Arial" w:hAnsi="Arial" w:cs="Arial"/>
                <w:sz w:val="22"/>
                <w:szCs w:val="22"/>
                <w:lang w:val="en-GB"/>
              </w:rPr>
              <w:t>Ostergaard</w:t>
            </w:r>
            <w:proofErr w:type="spellEnd"/>
            <w:r w:rsidRPr="000B5AC9">
              <w:rPr>
                <w:rFonts w:ascii="Arial" w:hAnsi="Arial" w:cs="Arial"/>
                <w:sz w:val="22"/>
                <w:szCs w:val="22"/>
                <w:lang w:val="en-GB"/>
              </w:rPr>
              <w:t xml:space="preserve"> admits the delay to the season has been frustrating – particularly as he was relishing his return to Peterborough.</w:t>
            </w:r>
            <w:r>
              <w:rPr>
                <w:rFonts w:ascii="Arial" w:hAnsi="Arial" w:cs="Arial"/>
                <w:sz w:val="22"/>
                <w:szCs w:val="22"/>
                <w:lang w:val="en-GB"/>
              </w:rPr>
              <w:t xml:space="preserve"> </w:t>
            </w:r>
            <w:r w:rsidRPr="000B5AC9">
              <w:rPr>
                <w:rFonts w:ascii="Arial" w:hAnsi="Arial" w:cs="Arial"/>
                <w:sz w:val="22"/>
                <w:szCs w:val="22"/>
                <w:lang w:val="en-GB"/>
              </w:rPr>
              <w:t xml:space="preserve">“Everyone at Peterborough was so looking forward to getting the season started and all the team get on well,” </w:t>
            </w:r>
            <w:proofErr w:type="spellStart"/>
            <w:r w:rsidRPr="000B5AC9">
              <w:rPr>
                <w:rFonts w:ascii="Arial" w:hAnsi="Arial" w:cs="Arial"/>
                <w:sz w:val="22"/>
                <w:szCs w:val="22"/>
                <w:lang w:val="en-GB"/>
              </w:rPr>
              <w:t>Ostergaard</w:t>
            </w:r>
            <w:proofErr w:type="spellEnd"/>
            <w:r w:rsidRPr="000B5AC9">
              <w:rPr>
                <w:rFonts w:ascii="Arial" w:hAnsi="Arial" w:cs="Arial"/>
                <w:sz w:val="22"/>
                <w:szCs w:val="22"/>
                <w:lang w:val="en-GB"/>
              </w:rPr>
              <w:t xml:space="preserve"> added.</w:t>
            </w:r>
            <w:r>
              <w:rPr>
                <w:rFonts w:ascii="Arial" w:hAnsi="Arial" w:cs="Arial"/>
                <w:sz w:val="22"/>
                <w:szCs w:val="22"/>
                <w:lang w:val="en-GB"/>
              </w:rPr>
              <w:t xml:space="preserve"> </w:t>
            </w:r>
            <w:r w:rsidRPr="000B5AC9">
              <w:rPr>
                <w:rFonts w:ascii="Arial" w:hAnsi="Arial" w:cs="Arial"/>
                <w:sz w:val="22"/>
                <w:szCs w:val="22"/>
                <w:lang w:val="en-GB"/>
              </w:rPr>
              <w:t>“Peterborough feels like home for me in England and the team we had put together looks strong.</w:t>
            </w:r>
            <w:r>
              <w:rPr>
                <w:rFonts w:ascii="Arial" w:hAnsi="Arial" w:cs="Arial"/>
                <w:sz w:val="22"/>
                <w:szCs w:val="22"/>
                <w:lang w:val="en-GB"/>
              </w:rPr>
              <w:t xml:space="preserve"> </w:t>
            </w:r>
            <w:r w:rsidRPr="000B5AC9">
              <w:rPr>
                <w:rFonts w:ascii="Arial" w:hAnsi="Arial" w:cs="Arial"/>
                <w:sz w:val="22"/>
                <w:szCs w:val="22"/>
                <w:lang w:val="en-GB"/>
              </w:rPr>
              <w:t>“It’s such a shame we haven’t been able to prove it yet.”</w:t>
            </w:r>
            <w:r>
              <w:rPr>
                <w:rFonts w:ascii="Arial" w:hAnsi="Arial" w:cs="Arial"/>
                <w:sz w:val="22"/>
                <w:szCs w:val="22"/>
                <w:lang w:val="en-GB"/>
              </w:rPr>
              <w:t xml:space="preserve"> </w:t>
            </w:r>
            <w:r w:rsidRPr="000B5AC9">
              <w:rPr>
                <w:rFonts w:ascii="Arial" w:hAnsi="Arial" w:cs="Arial"/>
                <w:sz w:val="22"/>
                <w:szCs w:val="22"/>
                <w:lang w:val="en-GB"/>
              </w:rPr>
              <w:t xml:space="preserve">It has also been revealed that British Speedway Chairman Rob Godfrey has written to the government committee set up to look at how various </w:t>
            </w:r>
          </w:p>
        </w:tc>
        <w:tc>
          <w:tcPr>
            <w:tcW w:w="5013" w:type="dxa"/>
            <w:gridSpan w:val="3"/>
            <w:tcMar>
              <w:left w:w="144" w:type="dxa"/>
            </w:tcMar>
          </w:tcPr>
          <w:p w:rsidR="001F441B" w:rsidRPr="000B5AC9" w:rsidRDefault="000B5AC9" w:rsidP="000B5AC9">
            <w:pPr>
              <w:jc w:val="both"/>
              <w:rPr>
                <w:rFonts w:ascii="Arial" w:hAnsi="Arial" w:cs="Arial"/>
                <w:sz w:val="22"/>
                <w:szCs w:val="22"/>
                <w:lang w:val="en-GB"/>
              </w:rPr>
            </w:pPr>
            <w:r w:rsidRPr="000B5AC9">
              <w:rPr>
                <w:rFonts w:ascii="Arial" w:hAnsi="Arial" w:cs="Arial"/>
                <w:sz w:val="22"/>
                <w:szCs w:val="22"/>
                <w:lang w:val="en-GB"/>
              </w:rPr>
              <w:t>sports can restart.</w:t>
            </w:r>
            <w:r>
              <w:rPr>
                <w:rFonts w:ascii="Arial" w:hAnsi="Arial" w:cs="Arial"/>
                <w:sz w:val="22"/>
                <w:szCs w:val="22"/>
                <w:lang w:val="en-GB"/>
              </w:rPr>
              <w:t xml:space="preserve"> </w:t>
            </w:r>
            <w:r w:rsidRPr="000B5AC9">
              <w:rPr>
                <w:rFonts w:ascii="Arial" w:hAnsi="Arial" w:cs="Arial"/>
                <w:sz w:val="22"/>
                <w:szCs w:val="22"/>
                <w:lang w:val="en-GB"/>
              </w:rPr>
              <w:t>Godfrey has already said the current financial climate rules out racing behind closed doors, but remains hopeful of some sort of season, possibly with one home and one away Premiership league fixtures which would mean 12 in total.</w:t>
            </w:r>
            <w:r>
              <w:rPr>
                <w:rFonts w:ascii="Arial" w:hAnsi="Arial" w:cs="Arial"/>
                <w:sz w:val="22"/>
                <w:szCs w:val="22"/>
                <w:lang w:val="en-GB"/>
              </w:rPr>
              <w:t xml:space="preserve"> </w:t>
            </w:r>
            <w:r w:rsidRPr="000B5AC9">
              <w:rPr>
                <w:rFonts w:ascii="Arial" w:hAnsi="Arial" w:cs="Arial"/>
                <w:sz w:val="22"/>
                <w:szCs w:val="22"/>
                <w:lang w:val="en-GB"/>
              </w:rPr>
              <w:t>Godfrey is also refusing to rule out the prospect of extending a season into November with many riders already hinting they would be happy to do that.</w:t>
            </w:r>
          </w:p>
          <w:p w:rsidR="001F441B" w:rsidRPr="007432CD" w:rsidRDefault="000B5AC9" w:rsidP="00FB0B6B">
            <w:pPr>
              <w:pStyle w:val="PictureCaption"/>
              <w:rPr>
                <w:rFonts w:hAnsi="Arial" w:cs="Arial"/>
                <w:sz w:val="22"/>
                <w:szCs w:val="22"/>
              </w:rPr>
            </w:pPr>
            <w:r w:rsidRPr="000B5AC9">
              <w:rPr>
                <w:rFonts w:hAnsi="Arial" w:cs="Arial"/>
                <w:sz w:val="22"/>
                <w:szCs w:val="22"/>
                <w:lang w:val="en-GB"/>
              </w:rPr>
              <w:drawing>
                <wp:inline distT="0" distB="0" distL="0" distR="0">
                  <wp:extent cx="3063972" cy="1244600"/>
                  <wp:effectExtent l="0" t="0" r="3175" b="0"/>
                  <wp:docPr id="16" name="Picture 16" descr="Ulrich Ostergaard in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lrich Ostergaard in action."/>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05974" cy="1261662"/>
                          </a:xfrm>
                          <a:prstGeom prst="rect">
                            <a:avLst/>
                          </a:prstGeom>
                          <a:noFill/>
                          <a:ln>
                            <a:noFill/>
                          </a:ln>
                        </pic:spPr>
                      </pic:pic>
                    </a:graphicData>
                  </a:graphic>
                </wp:inline>
              </w:drawing>
            </w:r>
          </w:p>
        </w:tc>
      </w:tr>
    </w:tbl>
    <w:p w:rsidR="002020CD" w:rsidRPr="007432CD" w:rsidRDefault="002020CD" w:rsidP="000B5AC9">
      <w:pPr>
        <w:rPr>
          <w:rFonts w:ascii="Arial" w:hAnsi="Arial" w:cs="Arial"/>
          <w:sz w:val="22"/>
          <w:szCs w:val="22"/>
        </w:rPr>
      </w:pPr>
    </w:p>
    <w:sectPr w:rsidR="002020CD" w:rsidRPr="007432CD" w:rsidSect="007A377F">
      <w:headerReference w:type="default" r:id="rId58"/>
      <w:footerReference w:type="default" r:id="rId59"/>
      <w:headerReference w:type="first" r:id="rId60"/>
      <w:footerReference w:type="first" r:id="rId61"/>
      <w:type w:val="continuous"/>
      <w:pgSz w:w="15840" w:h="24480"/>
      <w:pgMar w:top="1872" w:right="720" w:bottom="981"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A8D" w:rsidRDefault="004D0A8D" w:rsidP="00A4086C">
      <w:r>
        <w:separator/>
      </w:r>
    </w:p>
    <w:p w:rsidR="004D0A8D" w:rsidRDefault="004D0A8D" w:rsidP="00A4086C"/>
  </w:endnote>
  <w:endnote w:type="continuationSeparator" w:id="0">
    <w:p w:rsidR="004D0A8D" w:rsidRDefault="004D0A8D" w:rsidP="00A4086C">
      <w:r>
        <w:continuationSeparator/>
      </w:r>
    </w:p>
    <w:p w:rsidR="004D0A8D" w:rsidRDefault="004D0A8D" w:rsidP="00A40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43E" w:rsidRPr="00824AF8" w:rsidRDefault="00E5043E" w:rsidP="00824AF8">
    <w:pPr>
      <w:pStyle w:val="Footer"/>
    </w:pPr>
    <w:r w:rsidRPr="00824AF8">
      <w:t xml:space="preserve">PAGE </w:t>
    </w:r>
    <w:r w:rsidRPr="00824AF8">
      <w:fldChar w:fldCharType="begin"/>
    </w:r>
    <w:r w:rsidRPr="00824AF8">
      <w:instrText xml:space="preserve"> PAGE </w:instrText>
    </w:r>
    <w:r w:rsidRPr="00824AF8">
      <w:fldChar w:fldCharType="separate"/>
    </w:r>
    <w:r w:rsidR="00D8566B">
      <w:rPr>
        <w:noProof/>
      </w:rPr>
      <w:t>2</w:t>
    </w:r>
    <w:r w:rsidRPr="00824AF8">
      <w:fldChar w:fldCharType="end"/>
    </w:r>
    <w:r w:rsidRPr="00824AF8">
      <w:rPr>
        <w:noProof/>
        <w:lang w:val="en-GB" w:eastAsia="en-GB"/>
      </w:rPr>
      <mc:AlternateContent>
        <mc:Choice Requires="wps">
          <w:drawing>
            <wp:anchor distT="0" distB="0" distL="114300" distR="114300" simplePos="0" relativeHeight="251670528" behindDoc="0" locked="0" layoutInCell="1" allowOverlap="1" wp14:anchorId="2DF509EC" wp14:editId="6C5970C8">
              <wp:simplePos x="0" y="0"/>
              <wp:positionH relativeFrom="column">
                <wp:posOffset>31750</wp:posOffset>
              </wp:positionH>
              <wp:positionV relativeFrom="paragraph">
                <wp:posOffset>290195</wp:posOffset>
              </wp:positionV>
              <wp:extent cx="9144000" cy="370840"/>
              <wp:effectExtent l="0" t="0" r="0" b="0"/>
              <wp:wrapNone/>
              <wp:docPr id="79" name="Rectangle 5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arto="http://schemas.microsoft.com/office/word/2006/arto"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0840"/>
                      </a:xfrm>
                      <a:prstGeom prst="rect">
                        <a:avLst/>
                      </a:prstGeom>
                      <a:solidFill>
                        <a:srgbClr val="7030A0"/>
                      </a:solidFill>
                      <a:ln>
                        <a:noFill/>
                      </a:ln>
                    </wps:spPr>
                    <wps:bodyPr rot="0" vert="horz" wrap="square" lIns="91440" tIns="45720" rIns="91440" bIns="45720" anchor="t" anchorCtr="0" upright="1">
                      <a:noAutofit/>
                    </wps:bodyPr>
                  </wps:wsp>
                </a:graphicData>
              </a:graphic>
            </wp:anchor>
          </w:drawing>
        </mc:Choice>
        <mc:Fallback>
          <w:pict>
            <v:rect w14:anchorId="5FFF222E" id="Rectangle 58" o:spid="_x0000_s1026" style="position:absolute;margin-left:2.5pt;margin-top:22.85pt;width:10in;height:2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" fillcolor="#7030a0" stroked="f">
              <v:path arrowok="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43E" w:rsidRPr="00E96F61" w:rsidRDefault="004D0A8D" w:rsidP="002C5E34">
    <w:pPr>
      <w:pStyle w:val="Footer"/>
    </w:pPr>
    <w:sdt>
      <w:sdtPr>
        <w:rPr>
          <w:rStyle w:val="PageNumber"/>
        </w:rPr>
        <w:id w:val="882828279"/>
        <w:docPartObj>
          <w:docPartGallery w:val="Page Numbers (Bottom of Page)"/>
          <w:docPartUnique/>
        </w:docPartObj>
      </w:sdtPr>
      <w:sdtEndPr>
        <w:rPr>
          <w:rStyle w:val="PageNumber"/>
        </w:rPr>
      </w:sdtEndPr>
      <w:sdtContent>
        <w:r w:rsidR="00E5043E" w:rsidRPr="00E339B9">
          <w:rPr>
            <w:rStyle w:val="PageNumber"/>
          </w:rPr>
          <w:t xml:space="preserve">PAGE </w:t>
        </w:r>
        <w:r w:rsidR="00E5043E" w:rsidRPr="00E339B9">
          <w:rPr>
            <w:rStyle w:val="PageNumber"/>
          </w:rPr>
          <w:fldChar w:fldCharType="begin"/>
        </w:r>
        <w:r w:rsidR="00E5043E" w:rsidRPr="00E339B9">
          <w:rPr>
            <w:rStyle w:val="PageNumber"/>
          </w:rPr>
          <w:instrText xml:space="preserve"> PAGE </w:instrText>
        </w:r>
        <w:r w:rsidR="00E5043E" w:rsidRPr="00E339B9">
          <w:rPr>
            <w:rStyle w:val="PageNumber"/>
          </w:rPr>
          <w:fldChar w:fldCharType="separate"/>
        </w:r>
        <w:r w:rsidR="00D8566B">
          <w:rPr>
            <w:rStyle w:val="PageNumber"/>
            <w:noProof/>
          </w:rPr>
          <w:t>1</w:t>
        </w:r>
        <w:r w:rsidR="00E5043E" w:rsidRPr="00E339B9">
          <w:rPr>
            <w:rStyle w:val="PageNumber"/>
          </w:rPr>
          <w:fldChar w:fldCharType="end"/>
        </w:r>
      </w:sdtContent>
    </w:sdt>
    <w:r w:rsidR="00E5043E">
      <w:rPr>
        <w:noProof/>
        <w:lang w:val="en-GB" w:eastAsia="en-GB"/>
      </w:rPr>
      <mc:AlternateContent>
        <mc:Choice Requires="wps">
          <w:drawing>
            <wp:anchor distT="0" distB="0" distL="114300" distR="114300" simplePos="0" relativeHeight="251664384" behindDoc="0" locked="0" layoutInCell="1" allowOverlap="1" wp14:anchorId="5CC3C2FB" wp14:editId="79C6701B">
              <wp:simplePos x="0" y="0"/>
              <wp:positionH relativeFrom="page">
                <wp:align>center</wp:align>
              </wp:positionH>
              <wp:positionV relativeFrom="page">
                <wp:align>bottom</wp:align>
              </wp:positionV>
              <wp:extent cx="9144000" cy="374904"/>
              <wp:effectExtent l="0" t="0" r="0" b="6350"/>
              <wp:wrapNone/>
              <wp:docPr id="71" name="Rectangle 5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arto="http://schemas.microsoft.com/office/word/2006/arto"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4904"/>
                      </a:xfrm>
                      <a:prstGeom prst="rect">
                        <a:avLst/>
                      </a:prstGeom>
                      <a:solidFill>
                        <a:srgbClr val="7030A0"/>
                      </a:solidFill>
                      <a:ln>
                        <a:noFill/>
                      </a:ln>
                    </wps:spPr>
                    <wps:bodyPr rot="0" vert="horz" wrap="square" lIns="91440" tIns="45720" rIns="9144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1E278645" id="Rectangle 58" o:spid="_x0000_s1026" style="position:absolute;margin-left:0;margin-top:0;width:10in;height:29.5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" fillcolor="#7030a0" stroked="f">
              <v:path arrowo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A8D" w:rsidRDefault="004D0A8D" w:rsidP="00A4086C">
      <w:r>
        <w:separator/>
      </w:r>
    </w:p>
    <w:p w:rsidR="004D0A8D" w:rsidRDefault="004D0A8D" w:rsidP="00A4086C"/>
  </w:footnote>
  <w:footnote w:type="continuationSeparator" w:id="0">
    <w:p w:rsidR="004D0A8D" w:rsidRDefault="004D0A8D" w:rsidP="00A4086C">
      <w:r>
        <w:continuationSeparator/>
      </w:r>
    </w:p>
    <w:p w:rsidR="004D0A8D" w:rsidRDefault="004D0A8D" w:rsidP="00A408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360" w:type="dxa"/>
        <w:left w:w="0" w:type="dxa"/>
        <w:bottom w:w="360" w:type="dxa"/>
        <w:right w:w="0" w:type="dxa"/>
      </w:tblCellMar>
      <w:tblLook w:val="0600" w:firstRow="0" w:lastRow="0" w:firstColumn="0" w:lastColumn="0" w:noHBand="1" w:noVBand="1"/>
    </w:tblPr>
    <w:tblGrid>
      <w:gridCol w:w="9666"/>
      <w:gridCol w:w="4734"/>
    </w:tblGrid>
    <w:tr w:rsidR="00E5043E" w:rsidTr="00946B49">
      <w:tc>
        <w:tcPr>
          <w:tcW w:w="9810" w:type="dxa"/>
          <w:vAlign w:val="center"/>
        </w:tcPr>
        <w:p w:rsidR="00E5043E" w:rsidRDefault="004D0A8D" w:rsidP="007A377F">
          <w:pPr>
            <w:pStyle w:val="Date2"/>
          </w:pPr>
          <w:sdt>
            <w:sdtPr>
              <w:alias w:val="Date"/>
              <w:tag w:val=""/>
              <w:id w:val="-1913544124"/>
              <w:placeholder>
                <w:docPart w:val="12CF347526834595B914771B26D041A5"/>
              </w:placeholder>
              <w:dataBinding w:prefixMappings="xmlns:ns0='http://schemas.microsoft.com/office/2006/coverPageProps' " w:xpath="/ns0:CoverPageProperties[1]/ns0:Abstract[1]" w:storeItemID="{55AF091B-3C7A-41E3-B477-F2FDAA23CFDA}"/>
              <w15:appearance w15:val="hidden"/>
              <w:text/>
            </w:sdtPr>
            <w:sdtEndPr/>
            <w:sdtContent>
              <w:r w:rsidR="00BA023B">
                <w:t>1st may 2020</w:t>
              </w:r>
            </w:sdtContent>
          </w:sdt>
          <w:r w:rsidR="00E5043E" w:rsidRPr="000E3FFB">
            <w:t xml:space="preserve">  / /  </w:t>
          </w:r>
          <w:sdt>
            <w:sdtPr>
              <w:alias w:val="Day"/>
              <w:tag w:val=""/>
              <w:id w:val="2075773477"/>
              <w:placeholder>
                <w:docPart w:val="BA914BB9215E430E98C18E8A27E8CD3F"/>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42667">
                <w:t>friday</w:t>
              </w:r>
            </w:sdtContent>
          </w:sdt>
          <w:r w:rsidR="00E5043E" w:rsidRPr="000E3FFB">
            <w:t xml:space="preserve">  / /  </w:t>
          </w:r>
          <w:sdt>
            <w:sdtPr>
              <w:alias w:val="Issue Number"/>
              <w:tag w:val=""/>
              <w:id w:val="1121570739"/>
              <w:placeholder>
                <w:docPart w:val="01DF8F3D61DD4C92A52B7CB82CA8C159"/>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BA023B">
                <w:t>issue ten</w:t>
              </w:r>
            </w:sdtContent>
          </w:sdt>
        </w:p>
      </w:tc>
      <w:tc>
        <w:tcPr>
          <w:tcW w:w="4590" w:type="dxa"/>
          <w:shd w:val="clear" w:color="auto" w:fill="7030A0"/>
        </w:tcPr>
        <w:p w:rsidR="00E5043E" w:rsidRPr="007A377F" w:rsidRDefault="004D0A8D" w:rsidP="007A377F">
          <w:pPr>
            <w:pStyle w:val="Title2"/>
          </w:pPr>
          <w:sdt>
            <w:sdtPr>
              <w:alias w:val="Title"/>
              <w:tag w:val=""/>
              <w:id w:val="-483392349"/>
              <w:placeholder>
                <w:docPart w:val="FEB77CBDF63548F1A56EA90E82337056"/>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5043E">
                <w:t>Stanground Standard</w:t>
              </w:r>
            </w:sdtContent>
          </w:sdt>
        </w:p>
      </w:tc>
    </w:tr>
  </w:tbl>
  <w:p w:rsidR="00E5043E" w:rsidRPr="007A377F" w:rsidRDefault="00E5043E" w:rsidP="007A377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600" w:firstRow="0" w:lastRow="0" w:firstColumn="0" w:lastColumn="0" w:noHBand="1" w:noVBand="1"/>
    </w:tblPr>
    <w:tblGrid>
      <w:gridCol w:w="14390"/>
    </w:tblGrid>
    <w:tr w:rsidR="00E5043E" w:rsidTr="00946B49">
      <w:tc>
        <w:tcPr>
          <w:tcW w:w="14390" w:type="dxa"/>
          <w:shd w:val="clear" w:color="auto" w:fill="7030A0"/>
          <w:tcMar>
            <w:top w:w="317" w:type="dxa"/>
            <w:left w:w="115" w:type="dxa"/>
            <w:bottom w:w="317" w:type="dxa"/>
            <w:right w:w="115" w:type="dxa"/>
          </w:tcMar>
        </w:tcPr>
        <w:p w:rsidR="00E5043E" w:rsidRDefault="00E5043E" w:rsidP="00946B49">
          <w:pPr>
            <w:tabs>
              <w:tab w:val="left" w:pos="350"/>
              <w:tab w:val="center" w:pos="7080"/>
            </w:tabs>
          </w:pPr>
          <w:r>
            <w:tab/>
          </w:r>
          <w:r>
            <w:tab/>
          </w:r>
          <w:r w:rsidRPr="00946B49">
            <w:rPr>
              <w:noProof/>
              <w:lang w:val="en-GB" w:eastAsia="en-GB"/>
            </w:rPr>
            <w:drawing>
              <wp:inline distT="0" distB="0" distL="0" distR="0">
                <wp:extent cx="1289050" cy="685800"/>
                <wp:effectExtent l="0" t="0" r="6350" b="0"/>
                <wp:docPr id="1" name="Picture 1" descr="C:\Users\nhair.57\AppData\Local\Microsoft\Windows\INetCache\Content.MSO\695425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ir.57\AppData\Local\Microsoft\Windows\INetCache\Content.MSO\6954251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685800"/>
                        </a:xfrm>
                        <a:prstGeom prst="rect">
                          <a:avLst/>
                        </a:prstGeom>
                        <a:noFill/>
                        <a:ln>
                          <a:noFill/>
                        </a:ln>
                      </pic:spPr>
                    </pic:pic>
                  </a:graphicData>
                </a:graphic>
              </wp:inline>
            </w:drawing>
          </w:r>
          <w:r>
            <w:rPr>
              <w:noProof/>
              <w:lang w:val="en-GB" w:eastAsia="en-GB"/>
            </w:rPr>
            <w:drawing>
              <wp:inline distT="0" distB="0" distL="0" distR="0" wp14:anchorId="558F65E4">
                <wp:extent cx="1286510" cy="6889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6510" cy="688975"/>
                        </a:xfrm>
                        <a:prstGeom prst="rect">
                          <a:avLst/>
                        </a:prstGeom>
                        <a:noFill/>
                      </pic:spPr>
                    </pic:pic>
                  </a:graphicData>
                </a:graphic>
              </wp:inline>
            </w:drawing>
          </w:r>
          <w:r>
            <w:rPr>
              <w:noProof/>
              <w:lang w:val="en-GB" w:eastAsia="en-GB"/>
            </w:rPr>
            <w:drawing>
              <wp:inline distT="0" distB="0" distL="0" distR="0" wp14:anchorId="2C777517">
                <wp:extent cx="1286510" cy="6889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6510" cy="688975"/>
                        </a:xfrm>
                        <a:prstGeom prst="rect">
                          <a:avLst/>
                        </a:prstGeom>
                        <a:noFill/>
                      </pic:spPr>
                    </pic:pic>
                  </a:graphicData>
                </a:graphic>
              </wp:inline>
            </w:drawing>
          </w:r>
          <w:r>
            <w:rPr>
              <w:noProof/>
              <w:lang w:val="en-GB" w:eastAsia="en-GB"/>
            </w:rPr>
            <w:drawing>
              <wp:inline distT="0" distB="0" distL="0" distR="0" wp14:anchorId="73D6E3CB">
                <wp:extent cx="1286510" cy="68897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6510" cy="688975"/>
                        </a:xfrm>
                        <a:prstGeom prst="rect">
                          <a:avLst/>
                        </a:prstGeom>
                        <a:noFill/>
                      </pic:spPr>
                    </pic:pic>
                  </a:graphicData>
                </a:graphic>
              </wp:inline>
            </w:drawing>
          </w:r>
          <w:r>
            <w:rPr>
              <w:noProof/>
              <w:lang w:val="en-GB" w:eastAsia="en-GB"/>
            </w:rPr>
            <w:drawing>
              <wp:inline distT="0" distB="0" distL="0" distR="0" wp14:anchorId="4850DE32">
                <wp:extent cx="1286510" cy="68897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6510" cy="688975"/>
                        </a:xfrm>
                        <a:prstGeom prst="rect">
                          <a:avLst/>
                        </a:prstGeom>
                        <a:noFill/>
                      </pic:spPr>
                    </pic:pic>
                  </a:graphicData>
                </a:graphic>
              </wp:inline>
            </w:drawing>
          </w:r>
          <w:r>
            <w:rPr>
              <w:noProof/>
              <w:lang w:val="en-GB" w:eastAsia="en-GB"/>
            </w:rPr>
            <w:drawing>
              <wp:inline distT="0" distB="0" distL="0" distR="0" wp14:anchorId="4A64E86C">
                <wp:extent cx="1286510" cy="68897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6510" cy="688975"/>
                        </a:xfrm>
                        <a:prstGeom prst="rect">
                          <a:avLst/>
                        </a:prstGeom>
                        <a:noFill/>
                      </pic:spPr>
                    </pic:pic>
                  </a:graphicData>
                </a:graphic>
              </wp:inline>
            </w:drawing>
          </w:r>
        </w:p>
      </w:tc>
    </w:tr>
    <w:tr w:rsidR="00E5043E" w:rsidTr="00587E7D">
      <w:tc>
        <w:tcPr>
          <w:tcW w:w="14390" w:type="dxa"/>
          <w:tcMar>
            <w:top w:w="245" w:type="dxa"/>
            <w:left w:w="115" w:type="dxa"/>
            <w:right w:w="115" w:type="dxa"/>
          </w:tcMar>
        </w:tcPr>
        <w:p w:rsidR="00E5043E" w:rsidRDefault="004D0A8D" w:rsidP="00946B49">
          <w:pPr>
            <w:pStyle w:val="Date"/>
          </w:pPr>
          <w:sdt>
            <w:sdtPr>
              <w:rPr>
                <w:color w:val="7030A0"/>
              </w:rPr>
              <w:alias w:val="Date"/>
              <w:tag w:val=""/>
              <w:id w:val="-819499567"/>
              <w:placeholder>
                <w:docPart w:val="F1F92B970DB94FEEAD168D719294E8C7"/>
              </w:placeholder>
              <w:dataBinding w:prefixMappings="xmlns:ns0='http://schemas.microsoft.com/office/2006/coverPageProps' " w:xpath="/ns0:CoverPageProperties[1]/ns0:Abstract[1]" w:storeItemID="{55AF091B-3C7A-41E3-B477-F2FDAA23CFDA}"/>
              <w15:appearance w15:val="hidden"/>
              <w:text/>
            </w:sdtPr>
            <w:sdtEndPr/>
            <w:sdtContent>
              <w:r w:rsidR="00BA023B">
                <w:rPr>
                  <w:color w:val="7030A0"/>
                </w:rPr>
                <w:t>1st may</w:t>
              </w:r>
              <w:r w:rsidR="00E5043E" w:rsidRPr="00946B49">
                <w:rPr>
                  <w:color w:val="7030A0"/>
                </w:rPr>
                <w:t xml:space="preserve"> 2020</w:t>
              </w:r>
            </w:sdtContent>
          </w:sdt>
          <w:r w:rsidR="00E5043E" w:rsidRPr="00946B49">
            <w:rPr>
              <w:color w:val="7030A0"/>
            </w:rPr>
            <w:t xml:space="preserve"> / /  </w:t>
          </w:r>
          <w:sdt>
            <w:sdtPr>
              <w:rPr>
                <w:color w:val="7030A0"/>
              </w:rPr>
              <w:alias w:val="Day"/>
              <w:tag w:val=""/>
              <w:id w:val="1781150532"/>
              <w:placeholder>
                <w:docPart w:val="57CD55EDEA3D4CB1836B69EF13D6595E"/>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42667">
                <w:rPr>
                  <w:color w:val="7030A0"/>
                </w:rPr>
                <w:t>friday</w:t>
              </w:r>
            </w:sdtContent>
          </w:sdt>
          <w:r w:rsidR="00E5043E" w:rsidRPr="00946B49">
            <w:rPr>
              <w:color w:val="7030A0"/>
            </w:rPr>
            <w:t xml:space="preserve">  / /  </w:t>
          </w:r>
          <w:sdt>
            <w:sdtPr>
              <w:rPr>
                <w:color w:val="7030A0"/>
              </w:rPr>
              <w:alias w:val="Issue Number"/>
              <w:tag w:val=""/>
              <w:id w:val="-96175452"/>
              <w:placeholder>
                <w:docPart w:val="BA14D287941647C59C745CD5F2FA8686"/>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BA023B">
                <w:rPr>
                  <w:color w:val="7030A0"/>
                </w:rPr>
                <w:t>issue ten</w:t>
              </w:r>
            </w:sdtContent>
          </w:sdt>
        </w:p>
      </w:tc>
    </w:tr>
  </w:tbl>
  <w:p w:rsidR="00E5043E" w:rsidRPr="000E3FFB" w:rsidRDefault="00E5043E" w:rsidP="000F107E">
    <w:r w:rsidRPr="000F107E">
      <w:rPr>
        <w:noProof/>
        <w:lang w:val="en-GB" w:eastAsia="en-GB"/>
      </w:rPr>
      <mc:AlternateContent>
        <mc:Choice Requires="wps">
          <w:drawing>
            <wp:anchor distT="0" distB="0" distL="114300" distR="114300" simplePos="0" relativeHeight="251659264" behindDoc="1" locked="0" layoutInCell="1" allowOverlap="1" wp14:anchorId="362053BF" wp14:editId="40BB6EF7">
              <wp:simplePos x="0" y="0"/>
              <wp:positionH relativeFrom="page">
                <wp:align>right</wp:align>
              </wp:positionH>
              <wp:positionV relativeFrom="page">
                <wp:posOffset>-412750</wp:posOffset>
              </wp:positionV>
              <wp:extent cx="10058400" cy="4187952"/>
              <wp:effectExtent l="0" t="0" r="0" b="3175"/>
              <wp:wrapNone/>
              <wp:docPr id="58" name="Rectangle 7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arto="http://schemas.microsoft.com/office/word/2006/arto"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4187952"/>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100000</wp14:pctWidth>
              </wp14:sizeRelH>
              <wp14:sizeRelV relativeFrom="margin">
                <wp14:pctHeight>0</wp14:pctHeight>
              </wp14:sizeRelV>
            </wp:anchor>
          </w:drawing>
        </mc:Choice>
        <mc:Fallback>
          <w:pict>
            <v:rect w14:anchorId="581C0A0F" id="Rectangle 71" o:spid="_x0000_s1026" style="position:absolute;margin-left:740.8pt;margin-top:-32.5pt;width:11in;height:329.75pt;z-index:-251657216;visibility:visible;mso-wrap-style:square;mso-width-percent:1000;mso-height-percent:0;mso-wrap-distance-left:9pt;mso-wrap-distance-top:0;mso-wrap-distance-right:9pt;mso-wrap-distance-bottom:0;mso-position-horizontal:right;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" fillcolor="white [3212]" stroked="f">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44435"/>
    <w:multiLevelType w:val="multilevel"/>
    <w:tmpl w:val="D85C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1C"/>
    <w:rsid w:val="0000051B"/>
    <w:rsid w:val="00001581"/>
    <w:rsid w:val="00012E26"/>
    <w:rsid w:val="00022169"/>
    <w:rsid w:val="000231DB"/>
    <w:rsid w:val="0005744D"/>
    <w:rsid w:val="00063F7F"/>
    <w:rsid w:val="00073816"/>
    <w:rsid w:val="000A224A"/>
    <w:rsid w:val="000A5797"/>
    <w:rsid w:val="000B4333"/>
    <w:rsid w:val="000B5AC9"/>
    <w:rsid w:val="000E3FFB"/>
    <w:rsid w:val="000E4CC0"/>
    <w:rsid w:val="000F107E"/>
    <w:rsid w:val="000F71CB"/>
    <w:rsid w:val="00115D87"/>
    <w:rsid w:val="001523D7"/>
    <w:rsid w:val="0015730B"/>
    <w:rsid w:val="00172E4F"/>
    <w:rsid w:val="001A5F31"/>
    <w:rsid w:val="001B22A8"/>
    <w:rsid w:val="001D0AC7"/>
    <w:rsid w:val="001D76C3"/>
    <w:rsid w:val="001F441B"/>
    <w:rsid w:val="00200FA9"/>
    <w:rsid w:val="00201253"/>
    <w:rsid w:val="002020CD"/>
    <w:rsid w:val="00207AC3"/>
    <w:rsid w:val="00230283"/>
    <w:rsid w:val="00242667"/>
    <w:rsid w:val="002B66B5"/>
    <w:rsid w:val="002C5E34"/>
    <w:rsid w:val="002D08C9"/>
    <w:rsid w:val="002D4E9C"/>
    <w:rsid w:val="002E34EA"/>
    <w:rsid w:val="003020EC"/>
    <w:rsid w:val="003123DA"/>
    <w:rsid w:val="0031585F"/>
    <w:rsid w:val="003204C4"/>
    <w:rsid w:val="00335DF1"/>
    <w:rsid w:val="00367465"/>
    <w:rsid w:val="00381DB7"/>
    <w:rsid w:val="003A79C0"/>
    <w:rsid w:val="003E7D92"/>
    <w:rsid w:val="004149AF"/>
    <w:rsid w:val="004608E9"/>
    <w:rsid w:val="00470E21"/>
    <w:rsid w:val="0049664B"/>
    <w:rsid w:val="00496D3F"/>
    <w:rsid w:val="004C06CD"/>
    <w:rsid w:val="004C7470"/>
    <w:rsid w:val="004D0A8D"/>
    <w:rsid w:val="004F26B2"/>
    <w:rsid w:val="00514817"/>
    <w:rsid w:val="005343CD"/>
    <w:rsid w:val="00543649"/>
    <w:rsid w:val="00563173"/>
    <w:rsid w:val="005711A8"/>
    <w:rsid w:val="00580149"/>
    <w:rsid w:val="00582578"/>
    <w:rsid w:val="00587E7D"/>
    <w:rsid w:val="0059446E"/>
    <w:rsid w:val="00596A27"/>
    <w:rsid w:val="005A2093"/>
    <w:rsid w:val="005C4C08"/>
    <w:rsid w:val="005F2206"/>
    <w:rsid w:val="005F7E8C"/>
    <w:rsid w:val="00623BAC"/>
    <w:rsid w:val="00633279"/>
    <w:rsid w:val="006362FD"/>
    <w:rsid w:val="006B246D"/>
    <w:rsid w:val="006E0DC4"/>
    <w:rsid w:val="006E596E"/>
    <w:rsid w:val="00721871"/>
    <w:rsid w:val="00724F53"/>
    <w:rsid w:val="00726942"/>
    <w:rsid w:val="007347D3"/>
    <w:rsid w:val="007417FF"/>
    <w:rsid w:val="007432CD"/>
    <w:rsid w:val="0074614D"/>
    <w:rsid w:val="0076002E"/>
    <w:rsid w:val="007A377F"/>
    <w:rsid w:val="007B1539"/>
    <w:rsid w:val="00805E40"/>
    <w:rsid w:val="00824AF8"/>
    <w:rsid w:val="008357F3"/>
    <w:rsid w:val="00874AF1"/>
    <w:rsid w:val="008D3E58"/>
    <w:rsid w:val="008E34E1"/>
    <w:rsid w:val="00900E0D"/>
    <w:rsid w:val="0092642A"/>
    <w:rsid w:val="00940811"/>
    <w:rsid w:val="00946B49"/>
    <w:rsid w:val="00977992"/>
    <w:rsid w:val="009A05AD"/>
    <w:rsid w:val="009B1632"/>
    <w:rsid w:val="009C1CD2"/>
    <w:rsid w:val="00A15039"/>
    <w:rsid w:val="00A16283"/>
    <w:rsid w:val="00A17D09"/>
    <w:rsid w:val="00A37FA5"/>
    <w:rsid w:val="00A4086C"/>
    <w:rsid w:val="00A44CD1"/>
    <w:rsid w:val="00A53D48"/>
    <w:rsid w:val="00AA4797"/>
    <w:rsid w:val="00AB13A5"/>
    <w:rsid w:val="00AC24C1"/>
    <w:rsid w:val="00AF5AFD"/>
    <w:rsid w:val="00B10F04"/>
    <w:rsid w:val="00B3004A"/>
    <w:rsid w:val="00B42612"/>
    <w:rsid w:val="00B70471"/>
    <w:rsid w:val="00B77150"/>
    <w:rsid w:val="00B80A43"/>
    <w:rsid w:val="00B979F8"/>
    <w:rsid w:val="00BA023B"/>
    <w:rsid w:val="00BC778E"/>
    <w:rsid w:val="00C31739"/>
    <w:rsid w:val="00C317BE"/>
    <w:rsid w:val="00C55ECB"/>
    <w:rsid w:val="00C722CA"/>
    <w:rsid w:val="00C907CB"/>
    <w:rsid w:val="00CA4EE4"/>
    <w:rsid w:val="00CB38DF"/>
    <w:rsid w:val="00CD3F66"/>
    <w:rsid w:val="00CE6B67"/>
    <w:rsid w:val="00CF454A"/>
    <w:rsid w:val="00D01079"/>
    <w:rsid w:val="00D0538D"/>
    <w:rsid w:val="00D8566B"/>
    <w:rsid w:val="00D90CAB"/>
    <w:rsid w:val="00DA71B3"/>
    <w:rsid w:val="00DB39BE"/>
    <w:rsid w:val="00DD2548"/>
    <w:rsid w:val="00DD774E"/>
    <w:rsid w:val="00E03278"/>
    <w:rsid w:val="00E339B9"/>
    <w:rsid w:val="00E35A1C"/>
    <w:rsid w:val="00E47FD9"/>
    <w:rsid w:val="00E5043E"/>
    <w:rsid w:val="00E5732F"/>
    <w:rsid w:val="00E62206"/>
    <w:rsid w:val="00E674D6"/>
    <w:rsid w:val="00E7314A"/>
    <w:rsid w:val="00E821D6"/>
    <w:rsid w:val="00E96F61"/>
    <w:rsid w:val="00EA7581"/>
    <w:rsid w:val="00ED7B16"/>
    <w:rsid w:val="00EE15AE"/>
    <w:rsid w:val="00F627CE"/>
    <w:rsid w:val="00F652B2"/>
    <w:rsid w:val="00FB0B6B"/>
    <w:rsid w:val="00FB1C42"/>
    <w:rsid w:val="00FD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5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3"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semiHidden="1" w:uiPriority="22" w:qFormat="1"/>
    <w:lsdException w:name="Subtle Reference" w:semiHidden="1" w:uiPriority="32" w:qFormat="1"/>
    <w:lsdException w:name="Intense Reference" w:semiHidden="1" w:uiPriority="33"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5AD"/>
  </w:style>
  <w:style w:type="paragraph" w:styleId="Heading1">
    <w:name w:val="heading 1"/>
    <w:basedOn w:val="Normal"/>
    <w:next w:val="Normal"/>
    <w:link w:val="Heading1Char"/>
    <w:uiPriority w:val="9"/>
    <w:qFormat/>
    <w:rsid w:val="000B4333"/>
    <w:pPr>
      <w:pBdr>
        <w:top w:val="single" w:sz="24" w:space="6" w:color="808080" w:themeColor="background1" w:themeShade="80"/>
        <w:bottom w:val="single" w:sz="12" w:space="6" w:color="808080" w:themeColor="background1" w:themeShade="80"/>
      </w:pBdr>
      <w:spacing w:before="240"/>
      <w:outlineLvl w:val="0"/>
    </w:pPr>
    <w:rPr>
      <w:sz w:val="80"/>
      <w:szCs w:val="80"/>
    </w:rPr>
  </w:style>
  <w:style w:type="paragraph" w:styleId="Heading2">
    <w:name w:val="heading 2"/>
    <w:basedOn w:val="Normal"/>
    <w:next w:val="Normal"/>
    <w:uiPriority w:val="9"/>
    <w:qFormat/>
    <w:rsid w:val="00A4086C"/>
    <w:pPr>
      <w:pBdr>
        <w:top w:val="single" w:sz="24" w:space="6" w:color="808080" w:themeColor="background1" w:themeShade="80"/>
        <w:bottom w:val="single" w:sz="8" w:space="6" w:color="808080" w:themeColor="background1" w:themeShade="80"/>
      </w:pBdr>
      <w:spacing w:before="240" w:after="240"/>
      <w:outlineLvl w:val="1"/>
    </w:pPr>
    <w:rPr>
      <w:b/>
      <w:bCs/>
      <w:sz w:val="52"/>
      <w:szCs w:val="52"/>
    </w:rPr>
  </w:style>
  <w:style w:type="paragraph" w:styleId="Heading3">
    <w:name w:val="heading 3"/>
    <w:basedOn w:val="Normal"/>
    <w:next w:val="Normal"/>
    <w:link w:val="Heading3Char"/>
    <w:uiPriority w:val="9"/>
    <w:qFormat/>
    <w:rsid w:val="00AA4797"/>
    <w:pPr>
      <w:spacing w:before="240"/>
      <w:outlineLvl w:val="2"/>
    </w:pPr>
    <w:rPr>
      <w:b/>
      <w:sz w:val="52"/>
    </w:rPr>
  </w:style>
  <w:style w:type="paragraph" w:styleId="Heading4">
    <w:name w:val="heading 4"/>
    <w:basedOn w:val="Normal"/>
    <w:next w:val="Normal"/>
    <w:link w:val="Heading4Char"/>
    <w:uiPriority w:val="9"/>
    <w:qFormat/>
    <w:rsid w:val="004149AF"/>
    <w:pPr>
      <w:pBdr>
        <w:bottom w:val="single" w:sz="12" w:space="6" w:color="808080" w:themeColor="background1" w:themeShade="80"/>
      </w:pBdr>
      <w:spacing w:before="240"/>
      <w:outlineLvl w:val="3"/>
    </w:pPr>
    <w:rPr>
      <w:b/>
      <w:i/>
      <w:color w:val="1F497D" w:themeColor="text2"/>
      <w:sz w:val="52"/>
    </w:rPr>
  </w:style>
  <w:style w:type="paragraph" w:styleId="Heading5">
    <w:name w:val="heading 5"/>
    <w:basedOn w:val="Normal"/>
    <w:next w:val="Normal"/>
    <w:link w:val="Heading5Char"/>
    <w:uiPriority w:val="9"/>
    <w:qFormat/>
    <w:rsid w:val="00940811"/>
    <w:pPr>
      <w:pBdr>
        <w:bottom w:val="single" w:sz="12" w:space="6" w:color="808080" w:themeColor="background1" w:themeShade="80"/>
      </w:pBdr>
      <w:spacing w:before="240" w:after="240"/>
      <w:outlineLvl w:val="4"/>
    </w:pPr>
    <w:rPr>
      <w:b/>
      <w:sz w:val="70"/>
    </w:rPr>
  </w:style>
  <w:style w:type="paragraph" w:styleId="Heading6">
    <w:name w:val="heading 6"/>
    <w:basedOn w:val="Normal"/>
    <w:next w:val="Normal"/>
    <w:link w:val="Heading6Char"/>
    <w:uiPriority w:val="9"/>
    <w:qFormat/>
    <w:rsid w:val="00FD60FD"/>
    <w:pPr>
      <w:keepNext/>
      <w:keepLines/>
      <w:jc w:val="center"/>
      <w:outlineLvl w:val="5"/>
    </w:pPr>
    <w:rPr>
      <w:rFonts w:asciiTheme="majorHAnsi" w:eastAsiaTheme="majorEastAsia" w:hAnsiTheme="majorHAnsi" w:cstheme="majorBidi"/>
      <w:b/>
      <w:caps/>
      <w:color w:val="FFFFFF" w:themeColor="background1"/>
      <w:sz w:val="44"/>
    </w:rPr>
  </w:style>
  <w:style w:type="paragraph" w:styleId="Heading7">
    <w:name w:val="heading 7"/>
    <w:basedOn w:val="Normal"/>
    <w:next w:val="Normal"/>
    <w:link w:val="Heading7Char"/>
    <w:uiPriority w:val="9"/>
    <w:qFormat/>
    <w:rsid w:val="00CB38DF"/>
    <w:pPr>
      <w:keepNext/>
      <w:keepLines/>
      <w:pBdr>
        <w:top w:val="single" w:sz="24" w:space="1" w:color="808080" w:themeColor="background1" w:themeShade="80"/>
        <w:bottom w:val="single" w:sz="4" w:space="1" w:color="808080" w:themeColor="background1" w:themeShade="80"/>
      </w:pBdr>
      <w:spacing w:before="40"/>
      <w:outlineLvl w:val="6"/>
    </w:pPr>
    <w:rPr>
      <w:rFonts w:eastAsiaTheme="majorEastAsia" w:cstheme="majorBidi"/>
      <w:iCs/>
      <w:color w:val="000000" w:themeColor="text1"/>
      <w:sz w:val="5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semiHidden/>
    <w:qFormat/>
  </w:style>
  <w:style w:type="paragraph" w:styleId="ListParagraph">
    <w:name w:val="List Paragraph"/>
    <w:basedOn w:val="Normal"/>
    <w:uiPriority w:val="2"/>
    <w:semiHidden/>
    <w:qFormat/>
  </w:style>
  <w:style w:type="paragraph" w:customStyle="1" w:styleId="TableParagraph">
    <w:name w:val="Table Paragraph"/>
    <w:basedOn w:val="Normal"/>
    <w:uiPriority w:val="2"/>
    <w:semiHidden/>
    <w:qFormat/>
  </w:style>
  <w:style w:type="paragraph" w:styleId="Header">
    <w:name w:val="header"/>
    <w:basedOn w:val="Normal"/>
    <w:link w:val="HeaderChar"/>
    <w:uiPriority w:val="99"/>
    <w:semiHidden/>
    <w:rsid w:val="00BC778E"/>
    <w:rPr>
      <w:rFonts w:ascii="Arial" w:hAnsi="Arial"/>
      <w:b/>
      <w:color w:val="7F7F7F" w:themeColor="text1" w:themeTint="80"/>
      <w:sz w:val="28"/>
    </w:rPr>
  </w:style>
  <w:style w:type="character" w:customStyle="1" w:styleId="HeaderChar">
    <w:name w:val="Header Char"/>
    <w:basedOn w:val="DefaultParagraphFont"/>
    <w:link w:val="Header"/>
    <w:uiPriority w:val="99"/>
    <w:semiHidden/>
    <w:rsid w:val="00DA71B3"/>
    <w:rPr>
      <w:rFonts w:ascii="Arial" w:eastAsia="Times New Roman" w:hAnsi="Arial" w:cs="Times New Roman"/>
      <w:b/>
      <w:color w:val="7F7F7F" w:themeColor="text1" w:themeTint="80"/>
      <w:sz w:val="28"/>
      <w:szCs w:val="24"/>
    </w:rPr>
  </w:style>
  <w:style w:type="paragraph" w:styleId="Footer">
    <w:name w:val="footer"/>
    <w:basedOn w:val="Normal"/>
    <w:link w:val="FooterChar"/>
    <w:uiPriority w:val="99"/>
    <w:rsid w:val="00FD60FD"/>
    <w:pPr>
      <w:jc w:val="right"/>
    </w:pPr>
    <w:rPr>
      <w:rFonts w:ascii="Arial" w:hAnsi="Arial"/>
      <w:b/>
      <w:caps/>
      <w:color w:val="1F497D" w:themeColor="text2"/>
    </w:rPr>
  </w:style>
  <w:style w:type="character" w:customStyle="1" w:styleId="FooterChar">
    <w:name w:val="Footer Char"/>
    <w:basedOn w:val="DefaultParagraphFont"/>
    <w:link w:val="Footer"/>
    <w:uiPriority w:val="99"/>
    <w:rsid w:val="00FD60FD"/>
    <w:rPr>
      <w:rFonts w:ascii="Arial" w:hAnsi="Arial"/>
      <w:b/>
      <w:caps/>
      <w:color w:val="1F497D" w:themeColor="text2"/>
    </w:rPr>
  </w:style>
  <w:style w:type="paragraph" w:customStyle="1" w:styleId="CoverPageDate">
    <w:name w:val="Cover Page Date"/>
    <w:basedOn w:val="Normal"/>
    <w:next w:val="Normal"/>
    <w:uiPriority w:val="1"/>
    <w:semiHidden/>
    <w:qFormat/>
    <w:rsid w:val="00A37FA5"/>
    <w:pPr>
      <w:tabs>
        <w:tab w:val="left" w:pos="1483"/>
        <w:tab w:val="left" w:pos="1950"/>
        <w:tab w:val="left" w:pos="3397"/>
        <w:tab w:val="left" w:pos="3864"/>
      </w:tabs>
      <w:spacing w:before="240"/>
      <w:jc w:val="center"/>
    </w:pPr>
    <w:rPr>
      <w:rFonts w:ascii="Arial"/>
      <w:b/>
      <w:color w:val="1F497D" w:themeColor="text2"/>
      <w:spacing w:val="-3"/>
      <w:sz w:val="28"/>
    </w:rPr>
  </w:style>
  <w:style w:type="paragraph" w:styleId="Title">
    <w:name w:val="Title"/>
    <w:basedOn w:val="Normal"/>
    <w:next w:val="Normal"/>
    <w:link w:val="TitleChar"/>
    <w:uiPriority w:val="9"/>
    <w:qFormat/>
    <w:rsid w:val="00FD60FD"/>
    <w:pPr>
      <w:jc w:val="center"/>
    </w:pPr>
    <w:rPr>
      <w:rFonts w:asciiTheme="majorHAnsi" w:hAnsiTheme="majorHAnsi"/>
      <w:b/>
      <w:caps/>
      <w:color w:val="1F497D" w:themeColor="text2"/>
      <w:sz w:val="175"/>
    </w:rPr>
  </w:style>
  <w:style w:type="character" w:customStyle="1" w:styleId="TitleChar">
    <w:name w:val="Title Char"/>
    <w:basedOn w:val="DefaultParagraphFont"/>
    <w:link w:val="Title"/>
    <w:uiPriority w:val="9"/>
    <w:rsid w:val="00FD60FD"/>
    <w:rPr>
      <w:rFonts w:asciiTheme="majorHAnsi" w:hAnsiTheme="majorHAnsi"/>
      <w:b/>
      <w:caps/>
      <w:color w:val="1F497D" w:themeColor="text2"/>
      <w:sz w:val="175"/>
    </w:rPr>
  </w:style>
  <w:style w:type="paragraph" w:styleId="Subtitle">
    <w:name w:val="Subtitle"/>
    <w:basedOn w:val="Normal"/>
    <w:next w:val="Normal"/>
    <w:link w:val="SubtitleChar"/>
    <w:uiPriority w:val="10"/>
    <w:qFormat/>
    <w:rsid w:val="00172E4F"/>
    <w:pPr>
      <w:jc w:val="center"/>
    </w:pPr>
    <w:rPr>
      <w:rFonts w:asciiTheme="majorHAnsi" w:hAnsiTheme="majorHAnsi"/>
      <w:b/>
      <w:caps/>
      <w:sz w:val="44"/>
    </w:rPr>
  </w:style>
  <w:style w:type="character" w:customStyle="1" w:styleId="SubtitleChar">
    <w:name w:val="Subtitle Char"/>
    <w:basedOn w:val="DefaultParagraphFont"/>
    <w:link w:val="Subtitle"/>
    <w:uiPriority w:val="10"/>
    <w:rsid w:val="00172E4F"/>
    <w:rPr>
      <w:rFonts w:asciiTheme="majorHAnsi" w:hAnsiTheme="majorHAnsi"/>
      <w:b/>
      <w:caps/>
      <w:sz w:val="44"/>
    </w:rPr>
  </w:style>
  <w:style w:type="table" w:styleId="TableGrid">
    <w:name w:val="Table Grid"/>
    <w:basedOn w:val="TableNormal"/>
    <w:uiPriority w:val="39"/>
    <w:rsid w:val="00D90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Caption">
    <w:name w:val="Picture Caption"/>
    <w:basedOn w:val="Normal"/>
    <w:next w:val="Normal"/>
    <w:uiPriority w:val="12"/>
    <w:qFormat/>
    <w:rsid w:val="005F7E8C"/>
    <w:pPr>
      <w:spacing w:before="120" w:after="200"/>
    </w:pPr>
    <w:rPr>
      <w:rFonts w:ascii="Arial"/>
      <w:b/>
      <w:sz w:val="20"/>
    </w:rPr>
  </w:style>
  <w:style w:type="paragraph" w:customStyle="1" w:styleId="AuthorName">
    <w:name w:val="Author Name"/>
    <w:basedOn w:val="Normal"/>
    <w:next w:val="Normal"/>
    <w:uiPriority w:val="12"/>
    <w:qFormat/>
    <w:rsid w:val="00724F53"/>
    <w:pPr>
      <w:pBdr>
        <w:bottom w:val="single" w:sz="8" w:space="6" w:color="808080" w:themeColor="background1" w:themeShade="80"/>
      </w:pBdr>
      <w:spacing w:after="240"/>
    </w:pPr>
    <w:rPr>
      <w:b/>
      <w:caps/>
    </w:rPr>
  </w:style>
  <w:style w:type="character" w:customStyle="1" w:styleId="PictureCaptionAlter">
    <w:name w:val="Picture Caption Alter"/>
    <w:basedOn w:val="DefaultParagraphFont"/>
    <w:uiPriority w:val="2"/>
    <w:semiHidden/>
    <w:qFormat/>
    <w:rsid w:val="00381DB7"/>
    <w:rPr>
      <w:rFonts w:ascii="Times New Roman" w:hAnsi="Times New Roman"/>
      <w:b w:val="0"/>
      <w:i w:val="0"/>
      <w:color w:val="000000" w:themeColor="text1"/>
      <w:sz w:val="24"/>
    </w:rPr>
  </w:style>
  <w:style w:type="paragraph" w:customStyle="1" w:styleId="IssueTitle">
    <w:name w:val="Issue Title"/>
    <w:basedOn w:val="Normal"/>
    <w:next w:val="Normal"/>
    <w:uiPriority w:val="1"/>
    <w:semiHidden/>
    <w:unhideWhenUsed/>
    <w:qFormat/>
    <w:rsid w:val="005343CD"/>
    <w:pPr>
      <w:pBdr>
        <w:top w:val="single" w:sz="24" w:space="6" w:color="808080" w:themeColor="background1" w:themeShade="80"/>
      </w:pBdr>
      <w:spacing w:before="360" w:after="240"/>
    </w:pPr>
    <w:rPr>
      <w:i/>
      <w:color w:val="1F497D" w:themeColor="text2"/>
      <w:sz w:val="52"/>
    </w:rPr>
  </w:style>
  <w:style w:type="paragraph" w:customStyle="1" w:styleId="IssueSubtitle">
    <w:name w:val="Issue Subtitle"/>
    <w:basedOn w:val="Normal"/>
    <w:next w:val="Normal"/>
    <w:uiPriority w:val="13"/>
    <w:qFormat/>
    <w:rsid w:val="00FD60FD"/>
    <w:rPr>
      <w:rFonts w:asciiTheme="majorHAnsi" w:eastAsia="Rockwell" w:hAnsiTheme="majorHAnsi" w:cs="Rockwell"/>
      <w:b/>
      <w:bCs/>
      <w:caps/>
      <w:color w:val="1F497D" w:themeColor="text2"/>
      <w:sz w:val="44"/>
      <w:szCs w:val="44"/>
    </w:rPr>
  </w:style>
  <w:style w:type="character" w:styleId="PageNumber">
    <w:name w:val="page number"/>
    <w:basedOn w:val="DefaultParagraphFont"/>
    <w:uiPriority w:val="99"/>
    <w:semiHidden/>
    <w:unhideWhenUsed/>
    <w:rsid w:val="00E339B9"/>
  </w:style>
  <w:style w:type="paragraph" w:customStyle="1" w:styleId="Keyword">
    <w:name w:val="Keyword"/>
    <w:basedOn w:val="Normal"/>
    <w:next w:val="Normal"/>
    <w:uiPriority w:val="14"/>
    <w:qFormat/>
    <w:rsid w:val="00AB13A5"/>
    <w:pPr>
      <w:spacing w:after="120"/>
    </w:pPr>
    <w:rPr>
      <w:rFonts w:asciiTheme="majorHAnsi" w:hAnsiTheme="majorHAnsi"/>
      <w:b/>
      <w:caps/>
      <w:color w:val="1F497D" w:themeColor="text2"/>
      <w:sz w:val="28"/>
    </w:rPr>
  </w:style>
  <w:style w:type="character" w:customStyle="1" w:styleId="Heading5Char">
    <w:name w:val="Heading 5 Char"/>
    <w:basedOn w:val="DefaultParagraphFont"/>
    <w:link w:val="Heading5"/>
    <w:uiPriority w:val="9"/>
    <w:rsid w:val="002C5E34"/>
    <w:rPr>
      <w:b/>
      <w:sz w:val="70"/>
    </w:rPr>
  </w:style>
  <w:style w:type="paragraph" w:customStyle="1" w:styleId="Heading3Alter">
    <w:name w:val="Heading 3 Alter"/>
    <w:basedOn w:val="Normal"/>
    <w:next w:val="Normal"/>
    <w:uiPriority w:val="9"/>
    <w:qFormat/>
    <w:rsid w:val="00AB13A5"/>
    <w:pPr>
      <w:pBdr>
        <w:bottom w:val="single" w:sz="12" w:space="6" w:color="808080" w:themeColor="background1" w:themeShade="80"/>
      </w:pBdr>
    </w:pPr>
    <w:rPr>
      <w:i/>
      <w:color w:val="7F7F7F" w:themeColor="text1" w:themeTint="80"/>
      <w:sz w:val="52"/>
    </w:rPr>
  </w:style>
  <w:style w:type="character" w:styleId="PlaceholderText">
    <w:name w:val="Placeholder Text"/>
    <w:basedOn w:val="DefaultParagraphFont"/>
    <w:uiPriority w:val="99"/>
    <w:semiHidden/>
    <w:rsid w:val="00B70471"/>
    <w:rPr>
      <w:color w:val="808080"/>
    </w:rPr>
  </w:style>
  <w:style w:type="paragraph" w:styleId="Date">
    <w:name w:val="Date"/>
    <w:basedOn w:val="Normal"/>
    <w:next w:val="Normal"/>
    <w:link w:val="DateChar"/>
    <w:uiPriority w:val="11"/>
    <w:qFormat/>
    <w:rsid w:val="00FD60FD"/>
    <w:pPr>
      <w:jc w:val="center"/>
    </w:pPr>
    <w:rPr>
      <w:rFonts w:ascii="Arial" w:hAnsi="Arial"/>
      <w:b/>
      <w:caps/>
      <w:color w:val="1F497D" w:themeColor="text2"/>
      <w:sz w:val="28"/>
    </w:rPr>
  </w:style>
  <w:style w:type="character" w:customStyle="1" w:styleId="DateChar">
    <w:name w:val="Date Char"/>
    <w:basedOn w:val="DefaultParagraphFont"/>
    <w:link w:val="Date"/>
    <w:uiPriority w:val="11"/>
    <w:rsid w:val="00FD60FD"/>
    <w:rPr>
      <w:rFonts w:ascii="Arial" w:hAnsi="Arial"/>
      <w:b/>
      <w:caps/>
      <w:color w:val="1F497D" w:themeColor="text2"/>
      <w:sz w:val="28"/>
    </w:rPr>
  </w:style>
  <w:style w:type="paragraph" w:customStyle="1" w:styleId="IssueHeader">
    <w:name w:val="Issue Header"/>
    <w:basedOn w:val="Normal"/>
    <w:next w:val="Normal"/>
    <w:link w:val="IssueHeaderChar"/>
    <w:uiPriority w:val="13"/>
    <w:qFormat/>
    <w:rsid w:val="00E5732F"/>
    <w:rPr>
      <w:i/>
      <w:caps/>
      <w:color w:val="1F497D" w:themeColor="text2"/>
      <w:sz w:val="52"/>
    </w:rPr>
  </w:style>
  <w:style w:type="paragraph" w:customStyle="1" w:styleId="Date2">
    <w:name w:val="Date 2"/>
    <w:basedOn w:val="Normal"/>
    <w:next w:val="Normal"/>
    <w:link w:val="Date2Char"/>
    <w:uiPriority w:val="11"/>
    <w:qFormat/>
    <w:rsid w:val="009C1CD2"/>
    <w:rPr>
      <w:rFonts w:ascii="Arial" w:hAnsi="Arial"/>
      <w:b/>
      <w:caps/>
      <w:color w:val="7F7F7F" w:themeColor="text1" w:themeTint="80"/>
      <w:sz w:val="28"/>
    </w:rPr>
  </w:style>
  <w:style w:type="character" w:customStyle="1" w:styleId="IssueHeaderChar">
    <w:name w:val="Issue Header Char"/>
    <w:basedOn w:val="DefaultParagraphFont"/>
    <w:link w:val="IssueHeader"/>
    <w:uiPriority w:val="13"/>
    <w:rsid w:val="002C5E34"/>
    <w:rPr>
      <w:i/>
      <w:caps/>
      <w:color w:val="1F497D" w:themeColor="text2"/>
      <w:sz w:val="52"/>
    </w:rPr>
  </w:style>
  <w:style w:type="paragraph" w:customStyle="1" w:styleId="Title2">
    <w:name w:val="Title 2"/>
    <w:basedOn w:val="Normal"/>
    <w:next w:val="Normal"/>
    <w:link w:val="Title2Char"/>
    <w:uiPriority w:val="9"/>
    <w:qFormat/>
    <w:rsid w:val="00FD60FD"/>
    <w:pPr>
      <w:jc w:val="center"/>
    </w:pPr>
    <w:rPr>
      <w:rFonts w:asciiTheme="majorHAnsi" w:hAnsiTheme="majorHAnsi"/>
      <w:b/>
      <w:caps/>
      <w:color w:val="FFFFFF" w:themeColor="background1"/>
      <w:sz w:val="64"/>
    </w:rPr>
  </w:style>
  <w:style w:type="character" w:customStyle="1" w:styleId="Date2Char">
    <w:name w:val="Date 2 Char"/>
    <w:basedOn w:val="DefaultParagraphFont"/>
    <w:link w:val="Date2"/>
    <w:uiPriority w:val="11"/>
    <w:rsid w:val="002C5E34"/>
    <w:rPr>
      <w:rFonts w:ascii="Arial" w:hAnsi="Arial"/>
      <w:b/>
      <w:caps/>
      <w:color w:val="7F7F7F" w:themeColor="text1" w:themeTint="80"/>
      <w:sz w:val="28"/>
    </w:rPr>
  </w:style>
  <w:style w:type="character" w:customStyle="1" w:styleId="Heading6Char">
    <w:name w:val="Heading 6 Char"/>
    <w:basedOn w:val="DefaultParagraphFont"/>
    <w:link w:val="Heading6"/>
    <w:uiPriority w:val="9"/>
    <w:rsid w:val="00FD60FD"/>
    <w:rPr>
      <w:rFonts w:asciiTheme="majorHAnsi" w:eastAsiaTheme="majorEastAsia" w:hAnsiTheme="majorHAnsi" w:cstheme="majorBidi"/>
      <w:b/>
      <w:caps/>
      <w:color w:val="FFFFFF" w:themeColor="background1"/>
      <w:sz w:val="44"/>
    </w:rPr>
  </w:style>
  <w:style w:type="character" w:customStyle="1" w:styleId="Title2Char">
    <w:name w:val="Title 2 Char"/>
    <w:basedOn w:val="DefaultParagraphFont"/>
    <w:link w:val="Title2"/>
    <w:uiPriority w:val="9"/>
    <w:rsid w:val="00FD60FD"/>
    <w:rPr>
      <w:rFonts w:asciiTheme="majorHAnsi" w:hAnsiTheme="majorHAnsi"/>
      <w:b/>
      <w:caps/>
      <w:color w:val="FFFFFF" w:themeColor="background1"/>
      <w:sz w:val="64"/>
    </w:rPr>
  </w:style>
  <w:style w:type="character" w:customStyle="1" w:styleId="Heading7Char">
    <w:name w:val="Heading 7 Char"/>
    <w:basedOn w:val="DefaultParagraphFont"/>
    <w:link w:val="Heading7"/>
    <w:uiPriority w:val="9"/>
    <w:rsid w:val="00CB38DF"/>
    <w:rPr>
      <w:rFonts w:eastAsiaTheme="majorEastAsia" w:cstheme="majorBidi"/>
      <w:iCs/>
      <w:color w:val="000000" w:themeColor="text1"/>
      <w:sz w:val="52"/>
    </w:rPr>
  </w:style>
  <w:style w:type="paragraph" w:customStyle="1" w:styleId="sp-story-bodyintroduction">
    <w:name w:val="sp-story-body__introduction"/>
    <w:basedOn w:val="Normal"/>
    <w:rsid w:val="00946B49"/>
    <w:pPr>
      <w:widowControl/>
      <w:autoSpaceDE/>
      <w:autoSpaceDN/>
      <w:spacing w:before="100" w:beforeAutospacing="1" w:after="100" w:afterAutospacing="1"/>
    </w:pPr>
    <w:rPr>
      <w:rFonts w:ascii="Times New Roman" w:eastAsia="Times New Roman" w:hAnsi="Times New Roman" w:cs="Times New Roman"/>
      <w:lang w:val="en-GB" w:eastAsia="en-GB"/>
    </w:rPr>
  </w:style>
  <w:style w:type="paragraph" w:styleId="NormalWeb">
    <w:name w:val="Normal (Web)"/>
    <w:basedOn w:val="Normal"/>
    <w:uiPriority w:val="99"/>
    <w:unhideWhenUsed/>
    <w:rsid w:val="00946B49"/>
    <w:pPr>
      <w:widowControl/>
      <w:autoSpaceDE/>
      <w:autoSpaceDN/>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946B49"/>
    <w:rPr>
      <w:color w:val="0000FF"/>
      <w:u w:val="single"/>
    </w:rPr>
  </w:style>
  <w:style w:type="character" w:customStyle="1" w:styleId="Heading1Char">
    <w:name w:val="Heading 1 Char"/>
    <w:basedOn w:val="DefaultParagraphFont"/>
    <w:link w:val="Heading1"/>
    <w:uiPriority w:val="9"/>
    <w:rsid w:val="001F441B"/>
    <w:rPr>
      <w:sz w:val="80"/>
      <w:szCs w:val="80"/>
    </w:rPr>
  </w:style>
  <w:style w:type="character" w:customStyle="1" w:styleId="Heading3Char">
    <w:name w:val="Heading 3 Char"/>
    <w:basedOn w:val="DefaultParagraphFont"/>
    <w:link w:val="Heading3"/>
    <w:uiPriority w:val="9"/>
    <w:rsid w:val="001F441B"/>
    <w:rPr>
      <w:b/>
      <w:sz w:val="52"/>
    </w:rPr>
  </w:style>
  <w:style w:type="character" w:customStyle="1" w:styleId="Heading4Char">
    <w:name w:val="Heading 4 Char"/>
    <w:basedOn w:val="DefaultParagraphFont"/>
    <w:link w:val="Heading4"/>
    <w:uiPriority w:val="9"/>
    <w:rsid w:val="001F441B"/>
    <w:rPr>
      <w:b/>
      <w:i/>
      <w:color w:val="1F497D" w:themeColor="text2"/>
      <w:sz w:val="52"/>
    </w:rPr>
  </w:style>
  <w:style w:type="character" w:customStyle="1" w:styleId="BodyTextChar">
    <w:name w:val="Body Text Char"/>
    <w:basedOn w:val="DefaultParagraphFont"/>
    <w:link w:val="BodyText"/>
    <w:uiPriority w:val="2"/>
    <w:semiHidden/>
    <w:rsid w:val="001F441B"/>
  </w:style>
  <w:style w:type="character" w:customStyle="1" w:styleId="nowrap">
    <w:name w:val="nowrap"/>
    <w:basedOn w:val="DefaultParagraphFont"/>
    <w:rsid w:val="002E3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3010">
      <w:bodyDiv w:val="1"/>
      <w:marLeft w:val="0"/>
      <w:marRight w:val="0"/>
      <w:marTop w:val="0"/>
      <w:marBottom w:val="0"/>
      <w:divBdr>
        <w:top w:val="none" w:sz="0" w:space="0" w:color="auto"/>
        <w:left w:val="none" w:sz="0" w:space="0" w:color="auto"/>
        <w:bottom w:val="none" w:sz="0" w:space="0" w:color="auto"/>
        <w:right w:val="none" w:sz="0" w:space="0" w:color="auto"/>
      </w:divBdr>
    </w:div>
    <w:div w:id="38356598">
      <w:bodyDiv w:val="1"/>
      <w:marLeft w:val="0"/>
      <w:marRight w:val="0"/>
      <w:marTop w:val="0"/>
      <w:marBottom w:val="0"/>
      <w:divBdr>
        <w:top w:val="none" w:sz="0" w:space="0" w:color="auto"/>
        <w:left w:val="none" w:sz="0" w:space="0" w:color="auto"/>
        <w:bottom w:val="none" w:sz="0" w:space="0" w:color="auto"/>
        <w:right w:val="none" w:sz="0" w:space="0" w:color="auto"/>
      </w:divBdr>
    </w:div>
    <w:div w:id="149684980">
      <w:bodyDiv w:val="1"/>
      <w:marLeft w:val="0"/>
      <w:marRight w:val="0"/>
      <w:marTop w:val="0"/>
      <w:marBottom w:val="0"/>
      <w:divBdr>
        <w:top w:val="none" w:sz="0" w:space="0" w:color="auto"/>
        <w:left w:val="none" w:sz="0" w:space="0" w:color="auto"/>
        <w:bottom w:val="none" w:sz="0" w:space="0" w:color="auto"/>
        <w:right w:val="none" w:sz="0" w:space="0" w:color="auto"/>
      </w:divBdr>
    </w:div>
    <w:div w:id="165754729">
      <w:bodyDiv w:val="1"/>
      <w:marLeft w:val="0"/>
      <w:marRight w:val="0"/>
      <w:marTop w:val="0"/>
      <w:marBottom w:val="0"/>
      <w:divBdr>
        <w:top w:val="none" w:sz="0" w:space="0" w:color="auto"/>
        <w:left w:val="none" w:sz="0" w:space="0" w:color="auto"/>
        <w:bottom w:val="none" w:sz="0" w:space="0" w:color="auto"/>
        <w:right w:val="none" w:sz="0" w:space="0" w:color="auto"/>
      </w:divBdr>
      <w:divsChild>
        <w:div w:id="1869100418">
          <w:marLeft w:val="0"/>
          <w:marRight w:val="0"/>
          <w:marTop w:val="0"/>
          <w:marBottom w:val="0"/>
          <w:divBdr>
            <w:top w:val="none" w:sz="0" w:space="0" w:color="auto"/>
            <w:left w:val="none" w:sz="0" w:space="0" w:color="auto"/>
            <w:bottom w:val="none" w:sz="0" w:space="0" w:color="auto"/>
            <w:right w:val="none" w:sz="0" w:space="0" w:color="auto"/>
          </w:divBdr>
        </w:div>
        <w:div w:id="1521117219">
          <w:marLeft w:val="0"/>
          <w:marRight w:val="0"/>
          <w:marTop w:val="0"/>
          <w:marBottom w:val="0"/>
          <w:divBdr>
            <w:top w:val="none" w:sz="0" w:space="0" w:color="auto"/>
            <w:left w:val="none" w:sz="0" w:space="0" w:color="auto"/>
            <w:bottom w:val="none" w:sz="0" w:space="0" w:color="auto"/>
            <w:right w:val="none" w:sz="0" w:space="0" w:color="auto"/>
          </w:divBdr>
        </w:div>
        <w:div w:id="518542749">
          <w:marLeft w:val="0"/>
          <w:marRight w:val="0"/>
          <w:marTop w:val="0"/>
          <w:marBottom w:val="0"/>
          <w:divBdr>
            <w:top w:val="none" w:sz="0" w:space="0" w:color="auto"/>
            <w:left w:val="none" w:sz="0" w:space="0" w:color="auto"/>
            <w:bottom w:val="none" w:sz="0" w:space="0" w:color="auto"/>
            <w:right w:val="none" w:sz="0" w:space="0" w:color="auto"/>
          </w:divBdr>
        </w:div>
        <w:div w:id="250552035">
          <w:marLeft w:val="0"/>
          <w:marRight w:val="0"/>
          <w:marTop w:val="0"/>
          <w:marBottom w:val="0"/>
          <w:divBdr>
            <w:top w:val="none" w:sz="0" w:space="0" w:color="auto"/>
            <w:left w:val="none" w:sz="0" w:space="0" w:color="auto"/>
            <w:bottom w:val="none" w:sz="0" w:space="0" w:color="auto"/>
            <w:right w:val="none" w:sz="0" w:space="0" w:color="auto"/>
          </w:divBdr>
        </w:div>
      </w:divsChild>
    </w:div>
    <w:div w:id="225188856">
      <w:bodyDiv w:val="1"/>
      <w:marLeft w:val="0"/>
      <w:marRight w:val="0"/>
      <w:marTop w:val="0"/>
      <w:marBottom w:val="0"/>
      <w:divBdr>
        <w:top w:val="none" w:sz="0" w:space="0" w:color="auto"/>
        <w:left w:val="none" w:sz="0" w:space="0" w:color="auto"/>
        <w:bottom w:val="none" w:sz="0" w:space="0" w:color="auto"/>
        <w:right w:val="none" w:sz="0" w:space="0" w:color="auto"/>
      </w:divBdr>
    </w:div>
    <w:div w:id="233323641">
      <w:bodyDiv w:val="1"/>
      <w:marLeft w:val="0"/>
      <w:marRight w:val="0"/>
      <w:marTop w:val="0"/>
      <w:marBottom w:val="0"/>
      <w:divBdr>
        <w:top w:val="none" w:sz="0" w:space="0" w:color="auto"/>
        <w:left w:val="none" w:sz="0" w:space="0" w:color="auto"/>
        <w:bottom w:val="none" w:sz="0" w:space="0" w:color="auto"/>
        <w:right w:val="none" w:sz="0" w:space="0" w:color="auto"/>
      </w:divBdr>
    </w:div>
    <w:div w:id="252979608">
      <w:bodyDiv w:val="1"/>
      <w:marLeft w:val="0"/>
      <w:marRight w:val="0"/>
      <w:marTop w:val="0"/>
      <w:marBottom w:val="0"/>
      <w:divBdr>
        <w:top w:val="none" w:sz="0" w:space="0" w:color="auto"/>
        <w:left w:val="none" w:sz="0" w:space="0" w:color="auto"/>
        <w:bottom w:val="none" w:sz="0" w:space="0" w:color="auto"/>
        <w:right w:val="none" w:sz="0" w:space="0" w:color="auto"/>
      </w:divBdr>
    </w:div>
    <w:div w:id="284578112">
      <w:bodyDiv w:val="1"/>
      <w:marLeft w:val="0"/>
      <w:marRight w:val="0"/>
      <w:marTop w:val="0"/>
      <w:marBottom w:val="0"/>
      <w:divBdr>
        <w:top w:val="none" w:sz="0" w:space="0" w:color="auto"/>
        <w:left w:val="none" w:sz="0" w:space="0" w:color="auto"/>
        <w:bottom w:val="none" w:sz="0" w:space="0" w:color="auto"/>
        <w:right w:val="none" w:sz="0" w:space="0" w:color="auto"/>
      </w:divBdr>
      <w:divsChild>
        <w:div w:id="1231231320">
          <w:marLeft w:val="0"/>
          <w:marRight w:val="0"/>
          <w:marTop w:val="0"/>
          <w:marBottom w:val="0"/>
          <w:divBdr>
            <w:top w:val="none" w:sz="0" w:space="0" w:color="auto"/>
            <w:left w:val="none" w:sz="0" w:space="0" w:color="auto"/>
            <w:bottom w:val="none" w:sz="0" w:space="0" w:color="auto"/>
            <w:right w:val="none" w:sz="0" w:space="0" w:color="auto"/>
          </w:divBdr>
        </w:div>
        <w:div w:id="1471288820">
          <w:marLeft w:val="0"/>
          <w:marRight w:val="0"/>
          <w:marTop w:val="0"/>
          <w:marBottom w:val="0"/>
          <w:divBdr>
            <w:top w:val="none" w:sz="0" w:space="0" w:color="auto"/>
            <w:left w:val="none" w:sz="0" w:space="0" w:color="auto"/>
            <w:bottom w:val="none" w:sz="0" w:space="0" w:color="auto"/>
            <w:right w:val="none" w:sz="0" w:space="0" w:color="auto"/>
          </w:divBdr>
        </w:div>
        <w:div w:id="822431066">
          <w:marLeft w:val="0"/>
          <w:marRight w:val="0"/>
          <w:marTop w:val="0"/>
          <w:marBottom w:val="0"/>
          <w:divBdr>
            <w:top w:val="none" w:sz="0" w:space="0" w:color="auto"/>
            <w:left w:val="none" w:sz="0" w:space="0" w:color="auto"/>
            <w:bottom w:val="none" w:sz="0" w:space="0" w:color="auto"/>
            <w:right w:val="none" w:sz="0" w:space="0" w:color="auto"/>
          </w:divBdr>
        </w:div>
        <w:div w:id="604118067">
          <w:marLeft w:val="0"/>
          <w:marRight w:val="0"/>
          <w:marTop w:val="0"/>
          <w:marBottom w:val="0"/>
          <w:divBdr>
            <w:top w:val="none" w:sz="0" w:space="0" w:color="auto"/>
            <w:left w:val="none" w:sz="0" w:space="0" w:color="auto"/>
            <w:bottom w:val="none" w:sz="0" w:space="0" w:color="auto"/>
            <w:right w:val="none" w:sz="0" w:space="0" w:color="auto"/>
          </w:divBdr>
        </w:div>
        <w:div w:id="1577202352">
          <w:marLeft w:val="0"/>
          <w:marRight w:val="0"/>
          <w:marTop w:val="0"/>
          <w:marBottom w:val="0"/>
          <w:divBdr>
            <w:top w:val="none" w:sz="0" w:space="0" w:color="auto"/>
            <w:left w:val="none" w:sz="0" w:space="0" w:color="auto"/>
            <w:bottom w:val="none" w:sz="0" w:space="0" w:color="auto"/>
            <w:right w:val="none" w:sz="0" w:space="0" w:color="auto"/>
          </w:divBdr>
        </w:div>
        <w:div w:id="739595323">
          <w:marLeft w:val="0"/>
          <w:marRight w:val="0"/>
          <w:marTop w:val="0"/>
          <w:marBottom w:val="0"/>
          <w:divBdr>
            <w:top w:val="none" w:sz="0" w:space="0" w:color="auto"/>
            <w:left w:val="none" w:sz="0" w:space="0" w:color="auto"/>
            <w:bottom w:val="none" w:sz="0" w:space="0" w:color="auto"/>
            <w:right w:val="none" w:sz="0" w:space="0" w:color="auto"/>
          </w:divBdr>
        </w:div>
        <w:div w:id="2001155418">
          <w:marLeft w:val="0"/>
          <w:marRight w:val="0"/>
          <w:marTop w:val="0"/>
          <w:marBottom w:val="0"/>
          <w:divBdr>
            <w:top w:val="none" w:sz="0" w:space="0" w:color="auto"/>
            <w:left w:val="none" w:sz="0" w:space="0" w:color="auto"/>
            <w:bottom w:val="none" w:sz="0" w:space="0" w:color="auto"/>
            <w:right w:val="none" w:sz="0" w:space="0" w:color="auto"/>
          </w:divBdr>
        </w:div>
        <w:div w:id="1606960650">
          <w:marLeft w:val="0"/>
          <w:marRight w:val="0"/>
          <w:marTop w:val="0"/>
          <w:marBottom w:val="0"/>
          <w:divBdr>
            <w:top w:val="none" w:sz="0" w:space="0" w:color="auto"/>
            <w:left w:val="none" w:sz="0" w:space="0" w:color="auto"/>
            <w:bottom w:val="none" w:sz="0" w:space="0" w:color="auto"/>
            <w:right w:val="none" w:sz="0" w:space="0" w:color="auto"/>
          </w:divBdr>
        </w:div>
      </w:divsChild>
    </w:div>
    <w:div w:id="349797277">
      <w:bodyDiv w:val="1"/>
      <w:marLeft w:val="0"/>
      <w:marRight w:val="0"/>
      <w:marTop w:val="0"/>
      <w:marBottom w:val="0"/>
      <w:divBdr>
        <w:top w:val="none" w:sz="0" w:space="0" w:color="auto"/>
        <w:left w:val="none" w:sz="0" w:space="0" w:color="auto"/>
        <w:bottom w:val="none" w:sz="0" w:space="0" w:color="auto"/>
        <w:right w:val="none" w:sz="0" w:space="0" w:color="auto"/>
      </w:divBdr>
    </w:div>
    <w:div w:id="379549576">
      <w:bodyDiv w:val="1"/>
      <w:marLeft w:val="0"/>
      <w:marRight w:val="0"/>
      <w:marTop w:val="0"/>
      <w:marBottom w:val="0"/>
      <w:divBdr>
        <w:top w:val="none" w:sz="0" w:space="0" w:color="auto"/>
        <w:left w:val="none" w:sz="0" w:space="0" w:color="auto"/>
        <w:bottom w:val="none" w:sz="0" w:space="0" w:color="auto"/>
        <w:right w:val="none" w:sz="0" w:space="0" w:color="auto"/>
      </w:divBdr>
    </w:div>
    <w:div w:id="462427202">
      <w:bodyDiv w:val="1"/>
      <w:marLeft w:val="0"/>
      <w:marRight w:val="0"/>
      <w:marTop w:val="0"/>
      <w:marBottom w:val="0"/>
      <w:divBdr>
        <w:top w:val="none" w:sz="0" w:space="0" w:color="auto"/>
        <w:left w:val="none" w:sz="0" w:space="0" w:color="auto"/>
        <w:bottom w:val="none" w:sz="0" w:space="0" w:color="auto"/>
        <w:right w:val="none" w:sz="0" w:space="0" w:color="auto"/>
      </w:divBdr>
    </w:div>
    <w:div w:id="488517447">
      <w:bodyDiv w:val="1"/>
      <w:marLeft w:val="0"/>
      <w:marRight w:val="0"/>
      <w:marTop w:val="0"/>
      <w:marBottom w:val="0"/>
      <w:divBdr>
        <w:top w:val="none" w:sz="0" w:space="0" w:color="auto"/>
        <w:left w:val="none" w:sz="0" w:space="0" w:color="auto"/>
        <w:bottom w:val="none" w:sz="0" w:space="0" w:color="auto"/>
        <w:right w:val="none" w:sz="0" w:space="0" w:color="auto"/>
      </w:divBdr>
    </w:div>
    <w:div w:id="512110175">
      <w:bodyDiv w:val="1"/>
      <w:marLeft w:val="0"/>
      <w:marRight w:val="0"/>
      <w:marTop w:val="0"/>
      <w:marBottom w:val="0"/>
      <w:divBdr>
        <w:top w:val="none" w:sz="0" w:space="0" w:color="auto"/>
        <w:left w:val="none" w:sz="0" w:space="0" w:color="auto"/>
        <w:bottom w:val="none" w:sz="0" w:space="0" w:color="auto"/>
        <w:right w:val="none" w:sz="0" w:space="0" w:color="auto"/>
      </w:divBdr>
    </w:div>
    <w:div w:id="555773573">
      <w:bodyDiv w:val="1"/>
      <w:marLeft w:val="0"/>
      <w:marRight w:val="0"/>
      <w:marTop w:val="0"/>
      <w:marBottom w:val="0"/>
      <w:divBdr>
        <w:top w:val="none" w:sz="0" w:space="0" w:color="auto"/>
        <w:left w:val="none" w:sz="0" w:space="0" w:color="auto"/>
        <w:bottom w:val="none" w:sz="0" w:space="0" w:color="auto"/>
        <w:right w:val="none" w:sz="0" w:space="0" w:color="auto"/>
      </w:divBdr>
    </w:div>
    <w:div w:id="741098913">
      <w:bodyDiv w:val="1"/>
      <w:marLeft w:val="0"/>
      <w:marRight w:val="0"/>
      <w:marTop w:val="0"/>
      <w:marBottom w:val="0"/>
      <w:divBdr>
        <w:top w:val="none" w:sz="0" w:space="0" w:color="auto"/>
        <w:left w:val="none" w:sz="0" w:space="0" w:color="auto"/>
        <w:bottom w:val="none" w:sz="0" w:space="0" w:color="auto"/>
        <w:right w:val="none" w:sz="0" w:space="0" w:color="auto"/>
      </w:divBdr>
    </w:div>
    <w:div w:id="743255783">
      <w:bodyDiv w:val="1"/>
      <w:marLeft w:val="0"/>
      <w:marRight w:val="0"/>
      <w:marTop w:val="0"/>
      <w:marBottom w:val="0"/>
      <w:divBdr>
        <w:top w:val="none" w:sz="0" w:space="0" w:color="auto"/>
        <w:left w:val="none" w:sz="0" w:space="0" w:color="auto"/>
        <w:bottom w:val="none" w:sz="0" w:space="0" w:color="auto"/>
        <w:right w:val="none" w:sz="0" w:space="0" w:color="auto"/>
      </w:divBdr>
    </w:div>
    <w:div w:id="793255787">
      <w:bodyDiv w:val="1"/>
      <w:marLeft w:val="0"/>
      <w:marRight w:val="0"/>
      <w:marTop w:val="0"/>
      <w:marBottom w:val="0"/>
      <w:divBdr>
        <w:top w:val="none" w:sz="0" w:space="0" w:color="auto"/>
        <w:left w:val="none" w:sz="0" w:space="0" w:color="auto"/>
        <w:bottom w:val="none" w:sz="0" w:space="0" w:color="auto"/>
        <w:right w:val="none" w:sz="0" w:space="0" w:color="auto"/>
      </w:divBdr>
    </w:div>
    <w:div w:id="846559510">
      <w:bodyDiv w:val="1"/>
      <w:marLeft w:val="0"/>
      <w:marRight w:val="0"/>
      <w:marTop w:val="0"/>
      <w:marBottom w:val="0"/>
      <w:divBdr>
        <w:top w:val="none" w:sz="0" w:space="0" w:color="auto"/>
        <w:left w:val="none" w:sz="0" w:space="0" w:color="auto"/>
        <w:bottom w:val="none" w:sz="0" w:space="0" w:color="auto"/>
        <w:right w:val="none" w:sz="0" w:space="0" w:color="auto"/>
      </w:divBdr>
    </w:div>
    <w:div w:id="871696548">
      <w:bodyDiv w:val="1"/>
      <w:marLeft w:val="0"/>
      <w:marRight w:val="0"/>
      <w:marTop w:val="0"/>
      <w:marBottom w:val="0"/>
      <w:divBdr>
        <w:top w:val="none" w:sz="0" w:space="0" w:color="auto"/>
        <w:left w:val="none" w:sz="0" w:space="0" w:color="auto"/>
        <w:bottom w:val="none" w:sz="0" w:space="0" w:color="auto"/>
        <w:right w:val="none" w:sz="0" w:space="0" w:color="auto"/>
      </w:divBdr>
    </w:div>
    <w:div w:id="878007277">
      <w:bodyDiv w:val="1"/>
      <w:marLeft w:val="0"/>
      <w:marRight w:val="0"/>
      <w:marTop w:val="0"/>
      <w:marBottom w:val="0"/>
      <w:divBdr>
        <w:top w:val="none" w:sz="0" w:space="0" w:color="auto"/>
        <w:left w:val="none" w:sz="0" w:space="0" w:color="auto"/>
        <w:bottom w:val="none" w:sz="0" w:space="0" w:color="auto"/>
        <w:right w:val="none" w:sz="0" w:space="0" w:color="auto"/>
      </w:divBdr>
    </w:div>
    <w:div w:id="890069329">
      <w:bodyDiv w:val="1"/>
      <w:marLeft w:val="0"/>
      <w:marRight w:val="0"/>
      <w:marTop w:val="0"/>
      <w:marBottom w:val="0"/>
      <w:divBdr>
        <w:top w:val="none" w:sz="0" w:space="0" w:color="auto"/>
        <w:left w:val="none" w:sz="0" w:space="0" w:color="auto"/>
        <w:bottom w:val="none" w:sz="0" w:space="0" w:color="auto"/>
        <w:right w:val="none" w:sz="0" w:space="0" w:color="auto"/>
      </w:divBdr>
    </w:div>
    <w:div w:id="972909593">
      <w:bodyDiv w:val="1"/>
      <w:marLeft w:val="0"/>
      <w:marRight w:val="0"/>
      <w:marTop w:val="0"/>
      <w:marBottom w:val="0"/>
      <w:divBdr>
        <w:top w:val="none" w:sz="0" w:space="0" w:color="auto"/>
        <w:left w:val="none" w:sz="0" w:space="0" w:color="auto"/>
        <w:bottom w:val="none" w:sz="0" w:space="0" w:color="auto"/>
        <w:right w:val="none" w:sz="0" w:space="0" w:color="auto"/>
      </w:divBdr>
    </w:div>
    <w:div w:id="1082293318">
      <w:bodyDiv w:val="1"/>
      <w:marLeft w:val="0"/>
      <w:marRight w:val="0"/>
      <w:marTop w:val="0"/>
      <w:marBottom w:val="0"/>
      <w:divBdr>
        <w:top w:val="none" w:sz="0" w:space="0" w:color="auto"/>
        <w:left w:val="none" w:sz="0" w:space="0" w:color="auto"/>
        <w:bottom w:val="none" w:sz="0" w:space="0" w:color="auto"/>
        <w:right w:val="none" w:sz="0" w:space="0" w:color="auto"/>
      </w:divBdr>
    </w:div>
    <w:div w:id="1117338220">
      <w:bodyDiv w:val="1"/>
      <w:marLeft w:val="0"/>
      <w:marRight w:val="0"/>
      <w:marTop w:val="0"/>
      <w:marBottom w:val="0"/>
      <w:divBdr>
        <w:top w:val="none" w:sz="0" w:space="0" w:color="auto"/>
        <w:left w:val="none" w:sz="0" w:space="0" w:color="auto"/>
        <w:bottom w:val="none" w:sz="0" w:space="0" w:color="auto"/>
        <w:right w:val="none" w:sz="0" w:space="0" w:color="auto"/>
      </w:divBdr>
    </w:div>
    <w:div w:id="1237325299">
      <w:bodyDiv w:val="1"/>
      <w:marLeft w:val="0"/>
      <w:marRight w:val="0"/>
      <w:marTop w:val="0"/>
      <w:marBottom w:val="0"/>
      <w:divBdr>
        <w:top w:val="none" w:sz="0" w:space="0" w:color="auto"/>
        <w:left w:val="none" w:sz="0" w:space="0" w:color="auto"/>
        <w:bottom w:val="none" w:sz="0" w:space="0" w:color="auto"/>
        <w:right w:val="none" w:sz="0" w:space="0" w:color="auto"/>
      </w:divBdr>
    </w:div>
    <w:div w:id="1382249025">
      <w:bodyDiv w:val="1"/>
      <w:marLeft w:val="0"/>
      <w:marRight w:val="0"/>
      <w:marTop w:val="0"/>
      <w:marBottom w:val="0"/>
      <w:divBdr>
        <w:top w:val="none" w:sz="0" w:space="0" w:color="auto"/>
        <w:left w:val="none" w:sz="0" w:space="0" w:color="auto"/>
        <w:bottom w:val="none" w:sz="0" w:space="0" w:color="auto"/>
        <w:right w:val="none" w:sz="0" w:space="0" w:color="auto"/>
      </w:divBdr>
    </w:div>
    <w:div w:id="1416240507">
      <w:bodyDiv w:val="1"/>
      <w:marLeft w:val="0"/>
      <w:marRight w:val="0"/>
      <w:marTop w:val="0"/>
      <w:marBottom w:val="0"/>
      <w:divBdr>
        <w:top w:val="none" w:sz="0" w:space="0" w:color="auto"/>
        <w:left w:val="none" w:sz="0" w:space="0" w:color="auto"/>
        <w:bottom w:val="none" w:sz="0" w:space="0" w:color="auto"/>
        <w:right w:val="none" w:sz="0" w:space="0" w:color="auto"/>
      </w:divBdr>
    </w:div>
    <w:div w:id="1438254240">
      <w:bodyDiv w:val="1"/>
      <w:marLeft w:val="0"/>
      <w:marRight w:val="0"/>
      <w:marTop w:val="0"/>
      <w:marBottom w:val="0"/>
      <w:divBdr>
        <w:top w:val="none" w:sz="0" w:space="0" w:color="auto"/>
        <w:left w:val="none" w:sz="0" w:space="0" w:color="auto"/>
        <w:bottom w:val="none" w:sz="0" w:space="0" w:color="auto"/>
        <w:right w:val="none" w:sz="0" w:space="0" w:color="auto"/>
      </w:divBdr>
    </w:div>
    <w:div w:id="1438327544">
      <w:bodyDiv w:val="1"/>
      <w:marLeft w:val="0"/>
      <w:marRight w:val="0"/>
      <w:marTop w:val="0"/>
      <w:marBottom w:val="0"/>
      <w:divBdr>
        <w:top w:val="none" w:sz="0" w:space="0" w:color="auto"/>
        <w:left w:val="none" w:sz="0" w:space="0" w:color="auto"/>
        <w:bottom w:val="none" w:sz="0" w:space="0" w:color="auto"/>
        <w:right w:val="none" w:sz="0" w:space="0" w:color="auto"/>
      </w:divBdr>
    </w:div>
    <w:div w:id="1503156151">
      <w:bodyDiv w:val="1"/>
      <w:marLeft w:val="0"/>
      <w:marRight w:val="0"/>
      <w:marTop w:val="0"/>
      <w:marBottom w:val="0"/>
      <w:divBdr>
        <w:top w:val="none" w:sz="0" w:space="0" w:color="auto"/>
        <w:left w:val="none" w:sz="0" w:space="0" w:color="auto"/>
        <w:bottom w:val="none" w:sz="0" w:space="0" w:color="auto"/>
        <w:right w:val="none" w:sz="0" w:space="0" w:color="auto"/>
      </w:divBdr>
    </w:div>
    <w:div w:id="1755786701">
      <w:bodyDiv w:val="1"/>
      <w:marLeft w:val="0"/>
      <w:marRight w:val="0"/>
      <w:marTop w:val="0"/>
      <w:marBottom w:val="0"/>
      <w:divBdr>
        <w:top w:val="none" w:sz="0" w:space="0" w:color="auto"/>
        <w:left w:val="none" w:sz="0" w:space="0" w:color="auto"/>
        <w:bottom w:val="none" w:sz="0" w:space="0" w:color="auto"/>
        <w:right w:val="none" w:sz="0" w:space="0" w:color="auto"/>
      </w:divBdr>
    </w:div>
    <w:div w:id="1761950301">
      <w:bodyDiv w:val="1"/>
      <w:marLeft w:val="0"/>
      <w:marRight w:val="0"/>
      <w:marTop w:val="0"/>
      <w:marBottom w:val="0"/>
      <w:divBdr>
        <w:top w:val="none" w:sz="0" w:space="0" w:color="auto"/>
        <w:left w:val="none" w:sz="0" w:space="0" w:color="auto"/>
        <w:bottom w:val="none" w:sz="0" w:space="0" w:color="auto"/>
        <w:right w:val="none" w:sz="0" w:space="0" w:color="auto"/>
      </w:divBdr>
    </w:div>
    <w:div w:id="1767340919">
      <w:bodyDiv w:val="1"/>
      <w:marLeft w:val="0"/>
      <w:marRight w:val="0"/>
      <w:marTop w:val="0"/>
      <w:marBottom w:val="0"/>
      <w:divBdr>
        <w:top w:val="none" w:sz="0" w:space="0" w:color="auto"/>
        <w:left w:val="none" w:sz="0" w:space="0" w:color="auto"/>
        <w:bottom w:val="none" w:sz="0" w:space="0" w:color="auto"/>
        <w:right w:val="none" w:sz="0" w:space="0" w:color="auto"/>
      </w:divBdr>
      <w:divsChild>
        <w:div w:id="1095322241">
          <w:marLeft w:val="0"/>
          <w:marRight w:val="0"/>
          <w:marTop w:val="0"/>
          <w:marBottom w:val="0"/>
          <w:divBdr>
            <w:top w:val="none" w:sz="0" w:space="0" w:color="auto"/>
            <w:left w:val="none" w:sz="0" w:space="0" w:color="auto"/>
            <w:bottom w:val="none" w:sz="0" w:space="0" w:color="auto"/>
            <w:right w:val="none" w:sz="0" w:space="0" w:color="auto"/>
          </w:divBdr>
        </w:div>
      </w:divsChild>
    </w:div>
    <w:div w:id="1837912772">
      <w:bodyDiv w:val="1"/>
      <w:marLeft w:val="0"/>
      <w:marRight w:val="0"/>
      <w:marTop w:val="0"/>
      <w:marBottom w:val="0"/>
      <w:divBdr>
        <w:top w:val="none" w:sz="0" w:space="0" w:color="auto"/>
        <w:left w:val="none" w:sz="0" w:space="0" w:color="auto"/>
        <w:bottom w:val="none" w:sz="0" w:space="0" w:color="auto"/>
        <w:right w:val="none" w:sz="0" w:space="0" w:color="auto"/>
      </w:divBdr>
    </w:div>
    <w:div w:id="1851333914">
      <w:bodyDiv w:val="1"/>
      <w:marLeft w:val="0"/>
      <w:marRight w:val="0"/>
      <w:marTop w:val="0"/>
      <w:marBottom w:val="0"/>
      <w:divBdr>
        <w:top w:val="none" w:sz="0" w:space="0" w:color="auto"/>
        <w:left w:val="none" w:sz="0" w:space="0" w:color="auto"/>
        <w:bottom w:val="none" w:sz="0" w:space="0" w:color="auto"/>
        <w:right w:val="none" w:sz="0" w:space="0" w:color="auto"/>
      </w:divBdr>
    </w:div>
    <w:div w:id="1863591479">
      <w:bodyDiv w:val="1"/>
      <w:marLeft w:val="0"/>
      <w:marRight w:val="0"/>
      <w:marTop w:val="0"/>
      <w:marBottom w:val="0"/>
      <w:divBdr>
        <w:top w:val="none" w:sz="0" w:space="0" w:color="auto"/>
        <w:left w:val="none" w:sz="0" w:space="0" w:color="auto"/>
        <w:bottom w:val="none" w:sz="0" w:space="0" w:color="auto"/>
        <w:right w:val="none" w:sz="0" w:space="0" w:color="auto"/>
      </w:divBdr>
    </w:div>
    <w:div w:id="1871259286">
      <w:bodyDiv w:val="1"/>
      <w:marLeft w:val="0"/>
      <w:marRight w:val="0"/>
      <w:marTop w:val="0"/>
      <w:marBottom w:val="0"/>
      <w:divBdr>
        <w:top w:val="none" w:sz="0" w:space="0" w:color="auto"/>
        <w:left w:val="none" w:sz="0" w:space="0" w:color="auto"/>
        <w:bottom w:val="none" w:sz="0" w:space="0" w:color="auto"/>
        <w:right w:val="none" w:sz="0" w:space="0" w:color="auto"/>
      </w:divBdr>
    </w:div>
    <w:div w:id="1884360783">
      <w:bodyDiv w:val="1"/>
      <w:marLeft w:val="0"/>
      <w:marRight w:val="0"/>
      <w:marTop w:val="0"/>
      <w:marBottom w:val="0"/>
      <w:divBdr>
        <w:top w:val="none" w:sz="0" w:space="0" w:color="auto"/>
        <w:left w:val="none" w:sz="0" w:space="0" w:color="auto"/>
        <w:bottom w:val="none" w:sz="0" w:space="0" w:color="auto"/>
        <w:right w:val="none" w:sz="0" w:space="0" w:color="auto"/>
      </w:divBdr>
    </w:div>
    <w:div w:id="1891460197">
      <w:bodyDiv w:val="1"/>
      <w:marLeft w:val="0"/>
      <w:marRight w:val="0"/>
      <w:marTop w:val="0"/>
      <w:marBottom w:val="0"/>
      <w:divBdr>
        <w:top w:val="none" w:sz="0" w:space="0" w:color="auto"/>
        <w:left w:val="none" w:sz="0" w:space="0" w:color="auto"/>
        <w:bottom w:val="none" w:sz="0" w:space="0" w:color="auto"/>
        <w:right w:val="none" w:sz="0" w:space="0" w:color="auto"/>
      </w:divBdr>
    </w:div>
    <w:div w:id="1913544911">
      <w:bodyDiv w:val="1"/>
      <w:marLeft w:val="0"/>
      <w:marRight w:val="0"/>
      <w:marTop w:val="0"/>
      <w:marBottom w:val="0"/>
      <w:divBdr>
        <w:top w:val="none" w:sz="0" w:space="0" w:color="auto"/>
        <w:left w:val="none" w:sz="0" w:space="0" w:color="auto"/>
        <w:bottom w:val="none" w:sz="0" w:space="0" w:color="auto"/>
        <w:right w:val="none" w:sz="0" w:space="0" w:color="auto"/>
      </w:divBdr>
    </w:div>
    <w:div w:id="1991522075">
      <w:bodyDiv w:val="1"/>
      <w:marLeft w:val="0"/>
      <w:marRight w:val="0"/>
      <w:marTop w:val="0"/>
      <w:marBottom w:val="0"/>
      <w:divBdr>
        <w:top w:val="none" w:sz="0" w:space="0" w:color="auto"/>
        <w:left w:val="none" w:sz="0" w:space="0" w:color="auto"/>
        <w:bottom w:val="none" w:sz="0" w:space="0" w:color="auto"/>
        <w:right w:val="none" w:sz="0" w:space="0" w:color="auto"/>
      </w:divBdr>
      <w:divsChild>
        <w:div w:id="548154957">
          <w:marLeft w:val="0"/>
          <w:marRight w:val="0"/>
          <w:marTop w:val="0"/>
          <w:marBottom w:val="0"/>
          <w:divBdr>
            <w:top w:val="none" w:sz="0" w:space="0" w:color="auto"/>
            <w:left w:val="none" w:sz="0" w:space="0" w:color="auto"/>
            <w:bottom w:val="none" w:sz="0" w:space="0" w:color="auto"/>
            <w:right w:val="none" w:sz="0" w:space="0" w:color="auto"/>
          </w:divBdr>
        </w:div>
        <w:div w:id="1426609254">
          <w:marLeft w:val="0"/>
          <w:marRight w:val="0"/>
          <w:marTop w:val="0"/>
          <w:marBottom w:val="0"/>
          <w:divBdr>
            <w:top w:val="none" w:sz="0" w:space="0" w:color="auto"/>
            <w:left w:val="none" w:sz="0" w:space="0" w:color="auto"/>
            <w:bottom w:val="none" w:sz="0" w:space="0" w:color="auto"/>
            <w:right w:val="none" w:sz="0" w:space="0" w:color="auto"/>
          </w:divBdr>
        </w:div>
        <w:div w:id="1894655848">
          <w:marLeft w:val="0"/>
          <w:marRight w:val="0"/>
          <w:marTop w:val="0"/>
          <w:marBottom w:val="0"/>
          <w:divBdr>
            <w:top w:val="none" w:sz="0" w:space="0" w:color="auto"/>
            <w:left w:val="none" w:sz="0" w:space="0" w:color="auto"/>
            <w:bottom w:val="none" w:sz="0" w:space="0" w:color="auto"/>
            <w:right w:val="none" w:sz="0" w:space="0" w:color="auto"/>
          </w:divBdr>
        </w:div>
        <w:div w:id="1360206059">
          <w:marLeft w:val="0"/>
          <w:marRight w:val="0"/>
          <w:marTop w:val="0"/>
          <w:marBottom w:val="0"/>
          <w:divBdr>
            <w:top w:val="none" w:sz="0" w:space="0" w:color="auto"/>
            <w:left w:val="none" w:sz="0" w:space="0" w:color="auto"/>
            <w:bottom w:val="none" w:sz="0" w:space="0" w:color="auto"/>
            <w:right w:val="none" w:sz="0" w:space="0" w:color="auto"/>
          </w:divBdr>
        </w:div>
      </w:divsChild>
    </w:div>
    <w:div w:id="2013488649">
      <w:bodyDiv w:val="1"/>
      <w:marLeft w:val="0"/>
      <w:marRight w:val="0"/>
      <w:marTop w:val="0"/>
      <w:marBottom w:val="0"/>
      <w:divBdr>
        <w:top w:val="none" w:sz="0" w:space="0" w:color="auto"/>
        <w:left w:val="none" w:sz="0" w:space="0" w:color="auto"/>
        <w:bottom w:val="none" w:sz="0" w:space="0" w:color="auto"/>
        <w:right w:val="none" w:sz="0" w:space="0" w:color="auto"/>
      </w:divBdr>
    </w:div>
    <w:div w:id="2058357094">
      <w:bodyDiv w:val="1"/>
      <w:marLeft w:val="0"/>
      <w:marRight w:val="0"/>
      <w:marTop w:val="0"/>
      <w:marBottom w:val="0"/>
      <w:divBdr>
        <w:top w:val="none" w:sz="0" w:space="0" w:color="auto"/>
        <w:left w:val="none" w:sz="0" w:space="0" w:color="auto"/>
        <w:bottom w:val="none" w:sz="0" w:space="0" w:color="auto"/>
        <w:right w:val="none" w:sz="0" w:space="0" w:color="auto"/>
      </w:divBdr>
    </w:div>
    <w:div w:id="209447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bc.co.uk/sport/football/52443200" TargetMode="External"/><Relationship Id="rId18" Type="http://schemas.openxmlformats.org/officeDocument/2006/relationships/image" Target="media/image4.jpeg"/><Relationship Id="rId26" Type="http://schemas.openxmlformats.org/officeDocument/2006/relationships/hyperlink" Target="https://www.skysports.com/nfl/news/12118/11980761/nfl-commissioner-roger-goodell-has-reduced-his-salary-to-0-due-to-coronavirus-crisis" TargetMode="External"/><Relationship Id="rId39" Type="http://schemas.openxmlformats.org/officeDocument/2006/relationships/hyperlink" Target="https://en.wikipedia.org/wiki/Barbados_national_cricket_team" TargetMode="External"/><Relationship Id="rId21" Type="http://schemas.openxmlformats.org/officeDocument/2006/relationships/image" Target="media/image7.jpeg"/><Relationship Id="rId34" Type="http://schemas.openxmlformats.org/officeDocument/2006/relationships/hyperlink" Target="https://en.wikipedia.org/wiki/Australia_national_cricket_team" TargetMode="External"/><Relationship Id="rId42" Type="http://schemas.openxmlformats.org/officeDocument/2006/relationships/hyperlink" Target="https://en.wikipedia.org/wiki/One_Day_International" TargetMode="External"/><Relationship Id="rId47" Type="http://schemas.openxmlformats.org/officeDocument/2006/relationships/hyperlink" Target="https://en.wikipedia.org/wiki/Not_out" TargetMode="External"/><Relationship Id="rId50" Type="http://schemas.openxmlformats.org/officeDocument/2006/relationships/hyperlink" Target="https://en.wikipedia.org/wiki/Wicket" TargetMode="External"/><Relationship Id="rId55" Type="http://schemas.openxmlformats.org/officeDocument/2006/relationships/image" Target="media/image12.jpeg"/><Relationship Id="rId63"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image" Target="media/image10.jpeg"/><Relationship Id="rId41" Type="http://schemas.openxmlformats.org/officeDocument/2006/relationships/hyperlink" Target="https://en.wikipedia.org/wiki/Test_cricket" TargetMode="External"/><Relationship Id="rId54" Type="http://schemas.openxmlformats.org/officeDocument/2006/relationships/hyperlink" Target="https://www.bbc.co.uk/sport/basketball/5248008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bc.co.uk/news/uk-england-manchester-39527374" TargetMode="External"/><Relationship Id="rId32" Type="http://schemas.openxmlformats.org/officeDocument/2006/relationships/hyperlink" Target="https://en.wikipedia.org/wiki/List_of_West_Indies_Test_cricketers" TargetMode="External"/><Relationship Id="rId37" Type="http://schemas.openxmlformats.org/officeDocument/2006/relationships/hyperlink" Target="https://en.wikipedia.org/wiki/England_cricket_team" TargetMode="External"/><Relationship Id="rId40" Type="http://schemas.openxmlformats.org/officeDocument/2006/relationships/hyperlink" Target="https://en.wikipedia.org/wiki/Scotland_national_cricket_team" TargetMode="External"/><Relationship Id="rId45" Type="http://schemas.openxmlformats.org/officeDocument/2006/relationships/hyperlink" Target="https://en.wikipedia.org/wiki/Batting_average_(cricket)" TargetMode="External"/><Relationship Id="rId53" Type="http://schemas.openxmlformats.org/officeDocument/2006/relationships/image" Target="media/image11.jpeg"/><Relationship Id="rId58"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www.bbc.co.uk/news/health-51997151" TargetMode="External"/><Relationship Id="rId28" Type="http://schemas.openxmlformats.org/officeDocument/2006/relationships/hyperlink" Target="https://www.bbc.co.uk/sport/football/52439018" TargetMode="External"/><Relationship Id="rId36" Type="http://schemas.openxmlformats.org/officeDocument/2006/relationships/hyperlink" Target="https://en.wikipedia.org/wiki/Pakistan_national_cricket_team" TargetMode="External"/><Relationship Id="rId49" Type="http://schemas.openxmlformats.org/officeDocument/2006/relationships/hyperlink" Target="https://en.wikipedia.org/wiki/Delivery_(cricket)" TargetMode="External"/><Relationship Id="rId57" Type="http://schemas.openxmlformats.org/officeDocument/2006/relationships/image" Target="media/image13.jpeg"/><Relationship Id="rId61"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hyperlink" Target="https://en.wikipedia.org/wiki/West_Indies_cricket_team" TargetMode="External"/><Relationship Id="rId44" Type="http://schemas.openxmlformats.org/officeDocument/2006/relationships/hyperlink" Target="https://en.wikipedia.org/wiki/List_A_cricket" TargetMode="External"/><Relationship Id="rId52" Type="http://schemas.openxmlformats.org/officeDocument/2006/relationships/hyperlink" Target="https://en.wikipedia.org/wiki/Five-wicket_haul"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bc.co.uk/sport/football/52460468" TargetMode="External"/><Relationship Id="rId22" Type="http://schemas.openxmlformats.org/officeDocument/2006/relationships/image" Target="media/image8.jpeg"/><Relationship Id="rId27" Type="http://schemas.openxmlformats.org/officeDocument/2006/relationships/hyperlink" Target="https://www.bbc.co.uk/sport/football/52487767" TargetMode="External"/><Relationship Id="rId30" Type="http://schemas.openxmlformats.org/officeDocument/2006/relationships/hyperlink" Target="https://en.wikipedia.org/wiki/Gordon_Greenidge" TargetMode="External"/><Relationship Id="rId35" Type="http://schemas.openxmlformats.org/officeDocument/2006/relationships/hyperlink" Target="https://en.wikipedia.org/wiki/List_of_West_Indies_ODI_cricketers" TargetMode="External"/><Relationship Id="rId43" Type="http://schemas.openxmlformats.org/officeDocument/2006/relationships/hyperlink" Target="https://en.wikipedia.org/wiki/First-class_cricket" TargetMode="External"/><Relationship Id="rId48" Type="http://schemas.openxmlformats.org/officeDocument/2006/relationships/hyperlink" Target="https://en.wikipedia.org/wiki/Not_out" TargetMode="External"/><Relationship Id="rId56" Type="http://schemas.openxmlformats.org/officeDocument/2006/relationships/hyperlink" Target="https://www.bt.com/sport/news/dave-kitson-wants-to-create-a-new-vision-for-the-pfa"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en.wikipedia.org/wiki/Bowling_average"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en.wikipedia.org/wiki/Death_of_Ayrton_Senna" TargetMode="External"/><Relationship Id="rId25" Type="http://schemas.openxmlformats.org/officeDocument/2006/relationships/image" Target="media/image9.jpeg"/><Relationship Id="rId33" Type="http://schemas.openxmlformats.org/officeDocument/2006/relationships/hyperlink" Target="https://en.wikipedia.org/wiki/India_national_cricket_team" TargetMode="External"/><Relationship Id="rId38" Type="http://schemas.openxmlformats.org/officeDocument/2006/relationships/hyperlink" Target="https://en.wikipedia.org/wiki/Hampshire_County_Cricket_Club" TargetMode="External"/><Relationship Id="rId46" Type="http://schemas.openxmlformats.org/officeDocument/2006/relationships/hyperlink" Target="https://en.wikipedia.org/wiki/Not_out" TargetMode="External"/><Relationship Id="rId5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air.57\AppData\Roaming\Microsoft\Templates\Traditional%20news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12475179D74669BF0D6A1ED7A34BC2"/>
        <w:category>
          <w:name w:val="General"/>
          <w:gallery w:val="placeholder"/>
        </w:category>
        <w:types>
          <w:type w:val="bbPlcHdr"/>
        </w:types>
        <w:behaviors>
          <w:behavior w:val="content"/>
        </w:behaviors>
        <w:guid w:val="{22DEA5A6-601B-48F7-965B-A52EB42EF864}"/>
      </w:docPartPr>
      <w:docPartBody>
        <w:p w:rsidR="00331CBA" w:rsidRDefault="00AF2549">
          <w:pPr>
            <w:pStyle w:val="6B12475179D74669BF0D6A1ED7A34BC2"/>
          </w:pPr>
          <w:r>
            <w:t>Newspaper</w:t>
          </w:r>
        </w:p>
      </w:docPartBody>
    </w:docPart>
    <w:docPart>
      <w:docPartPr>
        <w:name w:val="53F65B9514E84FE49B7F40F34C2A6DD1"/>
        <w:category>
          <w:name w:val="General"/>
          <w:gallery w:val="placeholder"/>
        </w:category>
        <w:types>
          <w:type w:val="bbPlcHdr"/>
        </w:types>
        <w:behaviors>
          <w:behavior w:val="content"/>
        </w:behaviors>
        <w:guid w:val="{C23947D9-24A4-4D05-8DB7-ADC79DB0EC2A}"/>
      </w:docPartPr>
      <w:docPartBody>
        <w:p w:rsidR="00331CBA" w:rsidRDefault="00AF2549">
          <w:pPr>
            <w:pStyle w:val="53F65B9514E84FE49B7F40F34C2A6DD1"/>
          </w:pPr>
          <w:r w:rsidRPr="00E7314A">
            <w:t>IN THIS ISSUE</w:t>
          </w:r>
        </w:p>
      </w:docPartBody>
    </w:docPart>
    <w:docPart>
      <w:docPartPr>
        <w:name w:val="F8A4023EDCCA4EC7A2AC1D13137586E6"/>
        <w:category>
          <w:name w:val="General"/>
          <w:gallery w:val="placeholder"/>
        </w:category>
        <w:types>
          <w:type w:val="bbPlcHdr"/>
        </w:types>
        <w:behaviors>
          <w:behavior w:val="content"/>
        </w:behaviors>
        <w:guid w:val="{82492D6E-2BD8-4F1C-90C2-3B6FE4639580}"/>
      </w:docPartPr>
      <w:docPartBody>
        <w:p w:rsidR="00FB1D73" w:rsidRDefault="00FB1D73">
          <w:pPr>
            <w:pStyle w:val="F8A4023EDCCA4EC7A2AC1D13137586E6"/>
          </w:pPr>
          <w:r w:rsidRPr="00E7314A">
            <w:t>Lorem ipsum dolor</w:t>
          </w:r>
        </w:p>
      </w:docPartBody>
    </w:docPart>
    <w:docPart>
      <w:docPartPr>
        <w:name w:val="F1F92B970DB94FEEAD168D719294E8C7"/>
        <w:category>
          <w:name w:val="General"/>
          <w:gallery w:val="placeholder"/>
        </w:category>
        <w:types>
          <w:type w:val="bbPlcHdr"/>
        </w:types>
        <w:behaviors>
          <w:behavior w:val="content"/>
        </w:behaviors>
        <w:guid w:val="{0A678633-6E97-40D8-A65B-243015D8890F}"/>
      </w:docPartPr>
      <w:docPartBody>
        <w:p w:rsidR="00FB1D73" w:rsidRDefault="00FB1D73">
          <w:pPr>
            <w:pStyle w:val="F1F92B970DB94FEEAD168D719294E8C7"/>
          </w:pPr>
          <w:r w:rsidRPr="007347D3">
            <w:t>PICTURE CAPTION: Lorem ipsum dolor sit amet, consectetur adipiscing elit. Fusce vel laoreet orci. In eget auctor mi.</w:t>
          </w:r>
        </w:p>
      </w:docPartBody>
    </w:docPart>
    <w:docPart>
      <w:docPartPr>
        <w:name w:val="57CD55EDEA3D4CB1836B69EF13D6595E"/>
        <w:category>
          <w:name w:val="General"/>
          <w:gallery w:val="placeholder"/>
        </w:category>
        <w:types>
          <w:type w:val="bbPlcHdr"/>
        </w:types>
        <w:behaviors>
          <w:behavior w:val="content"/>
        </w:behaviors>
        <w:guid w:val="{3F902767-E844-4A7D-9698-7E41F02A7186}"/>
      </w:docPartPr>
      <w:docPartBody>
        <w:p w:rsidR="00FB1D73" w:rsidRDefault="00FB1D73">
          <w:pPr>
            <w:pStyle w:val="57CD55EDEA3D4CB1836B69EF13D6595E"/>
          </w:pPr>
          <w:r w:rsidRPr="00CB38DF">
            <w:t>KEYWORD</w:t>
          </w:r>
        </w:p>
      </w:docPartBody>
    </w:docPart>
    <w:docPart>
      <w:docPartPr>
        <w:name w:val="BA14D287941647C59C745CD5F2FA8686"/>
        <w:category>
          <w:name w:val="General"/>
          <w:gallery w:val="placeholder"/>
        </w:category>
        <w:types>
          <w:type w:val="bbPlcHdr"/>
        </w:types>
        <w:behaviors>
          <w:behavior w:val="content"/>
        </w:behaviors>
        <w:guid w:val="{07EB1BC9-F1FB-4477-B1D7-2B5C7B46390F}"/>
      </w:docPartPr>
      <w:docPartBody>
        <w:p w:rsidR="00FB1D73" w:rsidRDefault="00FB1D73">
          <w:pPr>
            <w:pStyle w:val="BA14D287941647C59C745CD5F2FA8686"/>
          </w:pPr>
          <w:r w:rsidRPr="00CB38DF">
            <w:t>The slogan of this issue</w:t>
          </w:r>
          <w:r w:rsidRPr="00CB38DF">
            <w:br/>
            <w:t>In eget auctor mi.</w:t>
          </w:r>
        </w:p>
      </w:docPartBody>
    </w:docPart>
    <w:docPart>
      <w:docPartPr>
        <w:name w:val="12CF347526834595B914771B26D041A5"/>
        <w:category>
          <w:name w:val="General"/>
          <w:gallery w:val="placeholder"/>
        </w:category>
        <w:types>
          <w:type w:val="bbPlcHdr"/>
        </w:types>
        <w:behaviors>
          <w:behavior w:val="content"/>
        </w:behaviors>
        <w:guid w:val="{4E72E18C-E4B8-4E28-A6EB-1B782271860C}"/>
      </w:docPartPr>
      <w:docPartBody>
        <w:p w:rsidR="00FB1D73" w:rsidRDefault="00FB1D73">
          <w:pPr>
            <w:pStyle w:val="12CF347526834595B914771B26D041A5"/>
          </w:pPr>
          <w:r w:rsidRPr="00022169">
            <w:t>BIG BANNER</w:t>
          </w:r>
          <w:r w:rsidRPr="00022169">
            <w:rPr>
              <w:spacing w:val="-89"/>
            </w:rPr>
            <w:t xml:space="preserve"> </w:t>
          </w:r>
          <w:r>
            <w:rPr>
              <w:spacing w:val="-89"/>
            </w:rPr>
            <w:t>W</w:t>
          </w:r>
          <w:r w:rsidRPr="00022169">
            <w:t>ITH TITLE GOES HERE</w:t>
          </w:r>
        </w:p>
      </w:docPartBody>
    </w:docPart>
    <w:docPart>
      <w:docPartPr>
        <w:name w:val="BA914BB9215E430E98C18E8A27E8CD3F"/>
        <w:category>
          <w:name w:val="General"/>
          <w:gallery w:val="placeholder"/>
        </w:category>
        <w:types>
          <w:type w:val="bbPlcHdr"/>
        </w:types>
        <w:behaviors>
          <w:behavior w:val="content"/>
        </w:behaviors>
        <w:guid w:val="{D7ADC694-C61D-4447-B74E-DE6CBE679EC6}"/>
      </w:docPartPr>
      <w:docPartBody>
        <w:p w:rsidR="00331CBA" w:rsidRDefault="00AF2549">
          <w:pPr>
            <w:pStyle w:val="BA914BB9215E430E98C18E8A27E8CD3F"/>
          </w:pPr>
          <w:r w:rsidRPr="00E7314A">
            <w:t>KEYWORD</w:t>
          </w:r>
        </w:p>
      </w:docPartBody>
    </w:docPart>
    <w:docPart>
      <w:docPartPr>
        <w:name w:val="01DF8F3D61DD4C92A52B7CB82CA8C159"/>
        <w:category>
          <w:name w:val="General"/>
          <w:gallery w:val="placeholder"/>
        </w:category>
        <w:types>
          <w:type w:val="bbPlcHdr"/>
        </w:types>
        <w:behaviors>
          <w:behavior w:val="content"/>
        </w:behaviors>
        <w:guid w:val="{F78ABFAC-47B4-44C0-B16B-2E662EB37D5C}"/>
      </w:docPartPr>
      <w:docPartBody>
        <w:p w:rsidR="00331CBA" w:rsidRDefault="00AF2549">
          <w:pPr>
            <w:pStyle w:val="01DF8F3D61DD4C92A52B7CB82CA8C159"/>
          </w:pPr>
          <w:r w:rsidRPr="00E7314A">
            <w:t>Lorem ipsum dolor sit amet elit.</w:t>
          </w:r>
        </w:p>
      </w:docPartBody>
    </w:docPart>
    <w:docPart>
      <w:docPartPr>
        <w:name w:val="FEB77CBDF63548F1A56EA90E82337056"/>
        <w:category>
          <w:name w:val="General"/>
          <w:gallery w:val="placeholder"/>
        </w:category>
        <w:types>
          <w:type w:val="bbPlcHdr"/>
        </w:types>
        <w:behaviors>
          <w:behavior w:val="content"/>
        </w:behaviors>
        <w:guid w:val="{C4DC91D5-13A4-4D95-9FB4-76C0B1F307A0}"/>
      </w:docPartPr>
      <w:docPartBody>
        <w:p w:rsidR="00331CBA" w:rsidRDefault="00AF2549">
          <w:pPr>
            <w:pStyle w:val="FEB77CBDF63548F1A56EA90E82337056"/>
          </w:pPr>
          <w:r w:rsidRPr="00E7314A">
            <w:t>AUTHOR NAME</w:t>
          </w:r>
          <w:r w:rsidRPr="00E7314A">
            <w:b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73"/>
    <w:rsid w:val="00331CBA"/>
    <w:rsid w:val="00AA386D"/>
    <w:rsid w:val="00AF2549"/>
    <w:rsid w:val="00FB1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12475179D74669BF0D6A1ED7A34BC2">
    <w:name w:val="6B12475179D74669BF0D6A1ED7A34BC2"/>
  </w:style>
  <w:style w:type="paragraph" w:customStyle="1" w:styleId="2A2BD5477B4243F183F4D216DC37B8EE">
    <w:name w:val="2A2BD5477B4243F183F4D216DC37B8EE"/>
  </w:style>
  <w:style w:type="paragraph" w:customStyle="1" w:styleId="4E0AB73A91F2412691A43691B8DFE537">
    <w:name w:val="4E0AB73A91F2412691A43691B8DFE537"/>
  </w:style>
  <w:style w:type="paragraph" w:customStyle="1" w:styleId="8493FF7F33A14A0385099B2360F69DD6">
    <w:name w:val="8493FF7F33A14A0385099B2360F69DD6"/>
  </w:style>
  <w:style w:type="paragraph" w:customStyle="1" w:styleId="460AB27F40084B2AADFB176EE5E89971">
    <w:name w:val="460AB27F40084B2AADFB176EE5E89971"/>
  </w:style>
  <w:style w:type="paragraph" w:customStyle="1" w:styleId="BE6F193DF0544DCB9658B1FEC2CC4094">
    <w:name w:val="BE6F193DF0544DCB9658B1FEC2CC4094"/>
  </w:style>
  <w:style w:type="paragraph" w:customStyle="1" w:styleId="C83689799EB1439E9623403562F0AFF5">
    <w:name w:val="C83689799EB1439E9623403562F0AFF5"/>
  </w:style>
  <w:style w:type="paragraph" w:customStyle="1" w:styleId="3E321347839B4E479071D790B5A8BB47">
    <w:name w:val="3E321347839B4E479071D790B5A8BB47"/>
  </w:style>
  <w:style w:type="paragraph" w:customStyle="1" w:styleId="BF7F1CF4798543279136C78B130BB01D">
    <w:name w:val="BF7F1CF4798543279136C78B130BB01D"/>
  </w:style>
  <w:style w:type="paragraph" w:customStyle="1" w:styleId="18343E15DD68446CAFB5B29A2359BF87">
    <w:name w:val="18343E15DD68446CAFB5B29A2359BF87"/>
  </w:style>
  <w:style w:type="paragraph" w:customStyle="1" w:styleId="E8B52D0A64204DF7B582ABB769E9F4BE">
    <w:name w:val="E8B52D0A64204DF7B582ABB769E9F4BE"/>
  </w:style>
  <w:style w:type="paragraph" w:customStyle="1" w:styleId="6912861410D142EEA816A5E1DCCA8C44">
    <w:name w:val="6912861410D142EEA816A5E1DCCA8C44"/>
  </w:style>
  <w:style w:type="paragraph" w:customStyle="1" w:styleId="53F65B9514E84FE49B7F40F34C2A6DD1">
    <w:name w:val="53F65B9514E84FE49B7F40F34C2A6DD1"/>
  </w:style>
  <w:style w:type="paragraph" w:customStyle="1" w:styleId="187771E79FBB4706948D3B329AC43061">
    <w:name w:val="187771E79FBB4706948D3B329AC43061"/>
  </w:style>
  <w:style w:type="paragraph" w:customStyle="1" w:styleId="0D501A93C29E43DFBBA77C8F19A39129">
    <w:name w:val="0D501A93C29E43DFBBA77C8F19A39129"/>
  </w:style>
  <w:style w:type="paragraph" w:customStyle="1" w:styleId="1D50F7441249495ABEC6803D9A2BC99F">
    <w:name w:val="1D50F7441249495ABEC6803D9A2BC99F"/>
  </w:style>
  <w:style w:type="paragraph" w:customStyle="1" w:styleId="5510BA597D5044FEB89457E06464D905">
    <w:name w:val="5510BA597D5044FEB89457E06464D905"/>
  </w:style>
  <w:style w:type="paragraph" w:customStyle="1" w:styleId="A99CD413CE5A45C2AEEA7B50BA42AECC">
    <w:name w:val="A99CD413CE5A45C2AEEA7B50BA42AECC"/>
  </w:style>
  <w:style w:type="paragraph" w:customStyle="1" w:styleId="9281C82468D5403D8864E748172DF952">
    <w:name w:val="9281C82468D5403D8864E748172DF952"/>
  </w:style>
  <w:style w:type="paragraph" w:customStyle="1" w:styleId="45ED08C09B60480EB63A8B1D3A33AF9F">
    <w:name w:val="45ED08C09B60480EB63A8B1D3A33AF9F"/>
  </w:style>
  <w:style w:type="paragraph" w:customStyle="1" w:styleId="F05E4A4878F6497CB3DD8BEF7D5E5B0A">
    <w:name w:val="F05E4A4878F6497CB3DD8BEF7D5E5B0A"/>
  </w:style>
  <w:style w:type="paragraph" w:customStyle="1" w:styleId="B86441C420844B3C83F1A5E42DC42519">
    <w:name w:val="B86441C420844B3C83F1A5E42DC42519"/>
  </w:style>
  <w:style w:type="paragraph" w:customStyle="1" w:styleId="C294F0689F7F465D948DAE4C860457BB">
    <w:name w:val="C294F0689F7F465D948DAE4C860457BB"/>
  </w:style>
  <w:style w:type="paragraph" w:customStyle="1" w:styleId="F8A4023EDCCA4EC7A2AC1D13137586E6">
    <w:name w:val="F8A4023EDCCA4EC7A2AC1D13137586E6"/>
  </w:style>
  <w:style w:type="paragraph" w:customStyle="1" w:styleId="E13FFA70B10244B39497A34E7185D1BD">
    <w:name w:val="E13FFA70B10244B39497A34E7185D1BD"/>
  </w:style>
  <w:style w:type="paragraph" w:customStyle="1" w:styleId="89B5A74B47E4450C9014FC3594F6EA77">
    <w:name w:val="89B5A74B47E4450C9014FC3594F6EA77"/>
  </w:style>
  <w:style w:type="paragraph" w:customStyle="1" w:styleId="E232A92B43034300B91CBF3CD1ACDF68">
    <w:name w:val="E232A92B43034300B91CBF3CD1ACDF68"/>
  </w:style>
  <w:style w:type="paragraph" w:customStyle="1" w:styleId="059752165B4741A9AF4B84104D3BD9C5">
    <w:name w:val="059752165B4741A9AF4B84104D3BD9C5"/>
  </w:style>
  <w:style w:type="paragraph" w:customStyle="1" w:styleId="B140F9F3949D4964915AE258582A21E4">
    <w:name w:val="B140F9F3949D4964915AE258582A21E4"/>
  </w:style>
  <w:style w:type="paragraph" w:customStyle="1" w:styleId="4F068337DA424875AF3C6C9BBBA07D1A">
    <w:name w:val="4F068337DA424875AF3C6C9BBBA07D1A"/>
  </w:style>
  <w:style w:type="paragraph" w:customStyle="1" w:styleId="01705924E05E4FD6A531FC452591B721">
    <w:name w:val="01705924E05E4FD6A531FC452591B721"/>
  </w:style>
  <w:style w:type="paragraph" w:customStyle="1" w:styleId="EBD137E3F56F462C849E97A66D159556">
    <w:name w:val="EBD137E3F56F462C849E97A66D159556"/>
  </w:style>
  <w:style w:type="paragraph" w:customStyle="1" w:styleId="6F583BF4F8D3417C976321493FA1DA0E">
    <w:name w:val="6F583BF4F8D3417C976321493FA1DA0E"/>
  </w:style>
  <w:style w:type="paragraph" w:customStyle="1" w:styleId="128BAFD7CB064D2CAF012C6D5649824E">
    <w:name w:val="128BAFD7CB064D2CAF012C6D5649824E"/>
  </w:style>
  <w:style w:type="paragraph" w:customStyle="1" w:styleId="BDCFBB3A7B4146A5BC802CC7A325422A">
    <w:name w:val="BDCFBB3A7B4146A5BC802CC7A325422A"/>
  </w:style>
  <w:style w:type="paragraph" w:styleId="BodyText">
    <w:name w:val="Body Text"/>
    <w:basedOn w:val="Normal"/>
    <w:link w:val="BodyTextChar"/>
    <w:uiPriority w:val="2"/>
    <w:semiHidden/>
    <w:qFormat/>
    <w:pPr>
      <w:widowControl w:val="0"/>
      <w:autoSpaceDE w:val="0"/>
      <w:autoSpaceDN w:val="0"/>
      <w:spacing w:after="0" w:line="240" w:lineRule="auto"/>
    </w:pPr>
    <w:rPr>
      <w:rFonts w:eastAsiaTheme="minorHAnsi"/>
      <w:sz w:val="24"/>
      <w:szCs w:val="24"/>
      <w:lang w:val="en-US" w:eastAsia="en-US"/>
    </w:rPr>
  </w:style>
  <w:style w:type="character" w:customStyle="1" w:styleId="BodyTextChar">
    <w:name w:val="Body Text Char"/>
    <w:basedOn w:val="DefaultParagraphFont"/>
    <w:link w:val="BodyText"/>
    <w:uiPriority w:val="2"/>
    <w:semiHidden/>
    <w:rPr>
      <w:rFonts w:eastAsiaTheme="minorHAnsi"/>
      <w:sz w:val="24"/>
      <w:szCs w:val="24"/>
      <w:lang w:val="en-US" w:eastAsia="en-US"/>
    </w:rPr>
  </w:style>
  <w:style w:type="paragraph" w:customStyle="1" w:styleId="D8A9ABA65F6F4523A1AC6901B1C6D39F">
    <w:name w:val="D8A9ABA65F6F4523A1AC6901B1C6D39F"/>
  </w:style>
  <w:style w:type="paragraph" w:customStyle="1" w:styleId="E648D0BC407B4AFEB080B7A2820B1412">
    <w:name w:val="E648D0BC407B4AFEB080B7A2820B1412"/>
  </w:style>
  <w:style w:type="paragraph" w:customStyle="1" w:styleId="16D610F5DF19481D8259727D7C25B546">
    <w:name w:val="16D610F5DF19481D8259727D7C25B546"/>
  </w:style>
  <w:style w:type="paragraph" w:customStyle="1" w:styleId="9BFA2294EEF240FAA0ACA4C709E0F6E5">
    <w:name w:val="9BFA2294EEF240FAA0ACA4C709E0F6E5"/>
  </w:style>
  <w:style w:type="paragraph" w:customStyle="1" w:styleId="0E1AAF4E860F45078A931953A1875E3F">
    <w:name w:val="0E1AAF4E860F45078A931953A1875E3F"/>
  </w:style>
  <w:style w:type="paragraph" w:customStyle="1" w:styleId="4A0A89980A7848578062FFC6B4ABC06B">
    <w:name w:val="4A0A89980A7848578062FFC6B4ABC06B"/>
  </w:style>
  <w:style w:type="paragraph" w:customStyle="1" w:styleId="247B09270F034EF1B96EBAFF61318050">
    <w:name w:val="247B09270F034EF1B96EBAFF61318050"/>
  </w:style>
  <w:style w:type="paragraph" w:customStyle="1" w:styleId="1D1602A2736545E5BF85E7D9EC0018E8">
    <w:name w:val="1D1602A2736545E5BF85E7D9EC0018E8"/>
  </w:style>
  <w:style w:type="paragraph" w:customStyle="1" w:styleId="94C1F4D220B2461BA5364CD0AC3CB8E8">
    <w:name w:val="94C1F4D220B2461BA5364CD0AC3CB8E8"/>
  </w:style>
  <w:style w:type="paragraph" w:customStyle="1" w:styleId="77C06D6C00F74BBDB991F64C115D86E8">
    <w:name w:val="77C06D6C00F74BBDB991F64C115D86E8"/>
  </w:style>
  <w:style w:type="paragraph" w:customStyle="1" w:styleId="7D12BAF7023F4BA5A331357927C7B6A6">
    <w:name w:val="7D12BAF7023F4BA5A331357927C7B6A6"/>
  </w:style>
  <w:style w:type="paragraph" w:customStyle="1" w:styleId="F5B87854D7C44F44A87F0CAB6743B08E">
    <w:name w:val="F5B87854D7C44F44A87F0CAB6743B08E"/>
  </w:style>
  <w:style w:type="paragraph" w:customStyle="1" w:styleId="978E8020F76041CF9D1CDFE75002C891">
    <w:name w:val="978E8020F76041CF9D1CDFE75002C891"/>
  </w:style>
  <w:style w:type="paragraph" w:customStyle="1" w:styleId="C3A3F33BBE934F16B03B6B63CA8FFAED">
    <w:name w:val="C3A3F33BBE934F16B03B6B63CA8FFAED"/>
  </w:style>
  <w:style w:type="paragraph" w:customStyle="1" w:styleId="E0BB2302B7224605B4036F4C9D007DF3">
    <w:name w:val="E0BB2302B7224605B4036F4C9D007DF3"/>
  </w:style>
  <w:style w:type="paragraph" w:customStyle="1" w:styleId="9C04798983974AD7982E6197E1E4DEFB">
    <w:name w:val="9C04798983974AD7982E6197E1E4DEFB"/>
  </w:style>
  <w:style w:type="paragraph" w:customStyle="1" w:styleId="22CE461671814F47B33E7390CE545E8D">
    <w:name w:val="22CE461671814F47B33E7390CE545E8D"/>
  </w:style>
  <w:style w:type="paragraph" w:customStyle="1" w:styleId="56E79B16A0514039A48C7A4F566CAE65">
    <w:name w:val="56E79B16A0514039A48C7A4F566CAE65"/>
  </w:style>
  <w:style w:type="paragraph" w:customStyle="1" w:styleId="F1F92B970DB94FEEAD168D719294E8C7">
    <w:name w:val="F1F92B970DB94FEEAD168D719294E8C7"/>
  </w:style>
  <w:style w:type="paragraph" w:customStyle="1" w:styleId="57CD55EDEA3D4CB1836B69EF13D6595E">
    <w:name w:val="57CD55EDEA3D4CB1836B69EF13D6595E"/>
  </w:style>
  <w:style w:type="paragraph" w:customStyle="1" w:styleId="BA14D287941647C59C745CD5F2FA8686">
    <w:name w:val="BA14D287941647C59C745CD5F2FA8686"/>
  </w:style>
  <w:style w:type="paragraph" w:customStyle="1" w:styleId="12CF347526834595B914771B26D041A5">
    <w:name w:val="12CF347526834595B914771B26D041A5"/>
  </w:style>
  <w:style w:type="paragraph" w:customStyle="1" w:styleId="BA914BB9215E430E98C18E8A27E8CD3F">
    <w:name w:val="BA914BB9215E430E98C18E8A27E8CD3F"/>
  </w:style>
  <w:style w:type="paragraph" w:customStyle="1" w:styleId="01DF8F3D61DD4C92A52B7CB82CA8C159">
    <w:name w:val="01DF8F3D61DD4C92A52B7CB82CA8C159"/>
  </w:style>
  <w:style w:type="paragraph" w:customStyle="1" w:styleId="DEF939AA5A4B4198ADF6030E57CE63B5">
    <w:name w:val="DEF939AA5A4B4198ADF6030E57CE63B5"/>
  </w:style>
  <w:style w:type="paragraph" w:customStyle="1" w:styleId="FEB77CBDF63548F1A56EA90E82337056">
    <w:name w:val="FEB77CBDF63548F1A56EA90E82337056"/>
  </w:style>
  <w:style w:type="paragraph" w:customStyle="1" w:styleId="37C5CFB80B8A4E7A9A718D8AF2056209">
    <w:name w:val="37C5CFB80B8A4E7A9A718D8AF2056209"/>
  </w:style>
  <w:style w:type="paragraph" w:customStyle="1" w:styleId="84261A3AB80C407A9888FA2F9AE7490C">
    <w:name w:val="84261A3AB80C407A9888FA2F9AE7490C"/>
  </w:style>
  <w:style w:type="paragraph" w:customStyle="1" w:styleId="4270570CE34A44A4BB9D6AF0F56F130E">
    <w:name w:val="4270570CE34A44A4BB9D6AF0F56F130E"/>
  </w:style>
  <w:style w:type="paragraph" w:customStyle="1" w:styleId="224C191817124D3C99A3690D4A3088E9">
    <w:name w:val="224C191817124D3C99A3690D4A3088E9"/>
  </w:style>
  <w:style w:type="paragraph" w:customStyle="1" w:styleId="00AC0850359E4295988E414219F9FC2C">
    <w:name w:val="00AC0850359E4295988E414219F9FC2C"/>
  </w:style>
  <w:style w:type="paragraph" w:customStyle="1" w:styleId="6F655319CE2A4BCC8D0C007C8CE7B33B">
    <w:name w:val="6F655319CE2A4BCC8D0C007C8CE7B33B"/>
  </w:style>
  <w:style w:type="paragraph" w:customStyle="1" w:styleId="D30F237B620347468306B4E3D03F9D02">
    <w:name w:val="D30F237B620347468306B4E3D03F9D02"/>
  </w:style>
  <w:style w:type="paragraph" w:customStyle="1" w:styleId="0C93DEC0F86C4F0A9180761D7F53F519">
    <w:name w:val="0C93DEC0F86C4F0A9180761D7F53F519"/>
  </w:style>
  <w:style w:type="paragraph" w:customStyle="1" w:styleId="A1BD99C2F266453BA893894734DC0E32">
    <w:name w:val="A1BD99C2F266453BA893894734DC0E32"/>
  </w:style>
  <w:style w:type="paragraph" w:customStyle="1" w:styleId="6FAEE50264F94B63959D146A3B9E69CD">
    <w:name w:val="6FAEE50264F94B63959D146A3B9E69CD"/>
  </w:style>
  <w:style w:type="paragraph" w:customStyle="1" w:styleId="F6BB154BF18E415EABA967A9C3C5EEE4">
    <w:name w:val="F6BB154BF18E415EABA967A9C3C5EEE4"/>
  </w:style>
  <w:style w:type="paragraph" w:customStyle="1" w:styleId="62C641B6D024469E8E1B62B0D06A081C">
    <w:name w:val="62C641B6D024469E8E1B62B0D06A081C"/>
  </w:style>
  <w:style w:type="paragraph" w:customStyle="1" w:styleId="3BBF84F374CE47D38915EF4FCB994A9F">
    <w:name w:val="3BBF84F374CE47D38915EF4FCB994A9F"/>
  </w:style>
  <w:style w:type="paragraph" w:customStyle="1" w:styleId="F4856619B02C4DD2A44123F7FC888A8F">
    <w:name w:val="F4856619B02C4DD2A44123F7FC888A8F"/>
  </w:style>
  <w:style w:type="paragraph" w:customStyle="1" w:styleId="205B8112926C4839A5048D43B058B868">
    <w:name w:val="205B8112926C4839A5048D43B058B868"/>
  </w:style>
  <w:style w:type="paragraph" w:customStyle="1" w:styleId="D2C9FF05238043C597AD41321442EF82">
    <w:name w:val="D2C9FF05238043C597AD41321442EF82"/>
  </w:style>
  <w:style w:type="paragraph" w:customStyle="1" w:styleId="950781967983482C908AA38688BF8CC5">
    <w:name w:val="950781967983482C908AA38688BF8CC5"/>
  </w:style>
  <w:style w:type="paragraph" w:customStyle="1" w:styleId="2784049D7BF1417BB927085B482879B7">
    <w:name w:val="2784049D7BF1417BB927085B482879B7"/>
  </w:style>
  <w:style w:type="paragraph" w:customStyle="1" w:styleId="ECC954655B304EB1BDCD99250ED17108">
    <w:name w:val="ECC954655B304EB1BDCD99250ED17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1">
      <a:majorFont>
        <a:latin typeface="Rockwel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1st may 2020</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F57C0D-354D-4586-A736-D4DCCBD1A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1A3C4-DFA2-476E-BE35-606B2D83FE5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4841FE6A-9808-45FE-AF70-47382E7DC45B}">
  <ds:schemaRefs>
    <ds:schemaRef ds:uri="http://schemas.microsoft.com/sharepoint/v3/contenttype/forms"/>
  </ds:schemaRefs>
</ds:datastoreItem>
</file>

<file path=customXml/itemProps5.xml><?xml version="1.0" encoding="utf-8"?>
<ds:datastoreItem xmlns:ds="http://schemas.openxmlformats.org/officeDocument/2006/customXml" ds:itemID="{290D34FE-D593-4D67-8878-29D660B9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Traditional newspaper</Template>
  <TotalTime>0</TotalTime>
  <Pages>7</Pages>
  <Words>4264</Words>
  <Characters>24306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Stanground Standard</vt:lpstr>
    </vt:vector>
  </TitlesOfParts>
  <Company/>
  <LinksUpToDate>false</LinksUpToDate>
  <CharactersWithSpaces>28513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Stanground Standard</dc:title>
  <dc:subject/>
  <dc:creator/>
  <cp:keywords/>
  <dc:description/>
  <cp:lastModifiedBy/>
  <cp:revision>1</cp:revision>
  <dcterms:created xsi:type="dcterms:W3CDTF">2020-04-03T14:10:00Z</dcterms:created>
  <dcterms:modified xsi:type="dcterms:W3CDTF">2020-04-30T12:01:00Z</dcterms:modified>
  <cp:category>monday</cp:category>
  <cp:contentStatus>issue ten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MSIP_Label_71dda7c5-96ca-48e3-9e3a-5c391aea2853_Enabled">
    <vt:lpwstr>True</vt:lpwstr>
  </property>
  <property fmtid="{D5CDD505-2E9C-101B-9397-08002B2CF9AE}" pid="4" name="MSIP_Label_71dda7c5-96ca-48e3-9e3a-5c391aea2853_SiteId">
    <vt:lpwstr>a091745a-b7d8-4d7a-b2a6-1359053d4510</vt:lpwstr>
  </property>
  <property fmtid="{D5CDD505-2E9C-101B-9397-08002B2CF9AE}" pid="5" name="MSIP_Label_71dda7c5-96ca-48e3-9e3a-5c391aea2853_Ref">
    <vt:lpwstr>https://api.informationprotection.azure.com/api/a091745a-b7d8-4d7a-b2a6-1359053d4510</vt:lpwstr>
  </property>
  <property fmtid="{D5CDD505-2E9C-101B-9397-08002B2CF9AE}" pid="6" name="MSIP_Label_71dda7c5-96ca-48e3-9e3a-5c391aea2853_SetBy">
    <vt:lpwstr>nhair@stangroundacademy.org</vt:lpwstr>
  </property>
  <property fmtid="{D5CDD505-2E9C-101B-9397-08002B2CF9AE}" pid="7" name="MSIP_Label_71dda7c5-96ca-48e3-9e3a-5c391aea2853_SetDate">
    <vt:lpwstr>2020-04-04T10:43:17.7775665+01:00</vt:lpwstr>
  </property>
  <property fmtid="{D5CDD505-2E9C-101B-9397-08002B2CF9AE}" pid="8" name="MSIP_Label_71dda7c5-96ca-48e3-9e3a-5c391aea2853_Name">
    <vt:lpwstr>General</vt:lpwstr>
  </property>
  <property fmtid="{D5CDD505-2E9C-101B-9397-08002B2CF9AE}" pid="9" name="MSIP_Label_71dda7c5-96ca-48e3-9e3a-5c391aea2853_Application">
    <vt:lpwstr>Microsoft Azure Information Protection</vt:lpwstr>
  </property>
  <property fmtid="{D5CDD505-2E9C-101B-9397-08002B2CF9AE}" pid="10" name="MSIP_Label_71dda7c5-96ca-48e3-9e3a-5c391aea2853_Extended_MSFT_Method">
    <vt:lpwstr>Automatic</vt:lpwstr>
  </property>
  <property fmtid="{D5CDD505-2E9C-101B-9397-08002B2CF9AE}" pid="11" name="Sensitivity">
    <vt:lpwstr>General</vt:lpwstr>
  </property>
</Properties>
</file>